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44F" w:rsidRPr="00A01D9B" w:rsidRDefault="009C41C1" w:rsidP="00A01D9B">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w:t>
      </w:r>
      <w:r w:rsidR="000D70C4">
        <w:rPr>
          <w:szCs w:val="24"/>
        </w:rPr>
        <w:t>12</w:t>
      </w:r>
      <w:r w:rsidR="00A14F67">
        <w:rPr>
          <w:szCs w:val="24"/>
        </w:rPr>
        <w:t>7</w:t>
      </w:r>
      <w:r>
        <w:tab/>
      </w:r>
      <w:r w:rsidR="009C0C5B">
        <w:t>R3-250139</w:t>
      </w:r>
      <w:bookmarkStart w:id="2" w:name="_GoBack"/>
      <w:bookmarkEnd w:id="2"/>
    </w:p>
    <w:p w:rsidR="00CC644F" w:rsidRDefault="00A14F67" w:rsidP="00A01D9B">
      <w:pPr>
        <w:pStyle w:val="3gpptitlecitytdocnumber"/>
      </w:pPr>
      <w:bookmarkStart w:id="3" w:name="_Hlk19781143"/>
      <w:r>
        <w:t>Athens, Greece, 17-21 Feb 2025</w:t>
      </w:r>
    </w:p>
    <w:bookmarkEnd w:id="0"/>
    <w:bookmarkEnd w:id="3"/>
    <w:p w:rsidR="00CC644F" w:rsidRPr="00932B3F" w:rsidRDefault="00CC644F">
      <w:pPr>
        <w:pStyle w:val="ad"/>
        <w:rPr>
          <w:rFonts w:cs="Arial"/>
          <w:bCs/>
          <w:sz w:val="24"/>
          <w:lang w:eastAsia="ja-JP"/>
        </w:rPr>
      </w:pPr>
    </w:p>
    <w:p w:rsidR="00CC644F"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816A00">
        <w:t>11.2</w:t>
      </w:r>
    </w:p>
    <w:p w:rsidR="00CC644F" w:rsidRDefault="009C41C1" w:rsidP="00A01D9B">
      <w:pPr>
        <w:pStyle w:val="af8"/>
        <w:rPr>
          <w:lang w:eastAsia="ja-JP"/>
        </w:rPr>
      </w:pPr>
      <w:r w:rsidRPr="00A01D9B">
        <w:t>Source:</w:t>
      </w:r>
      <w:r w:rsidRPr="00A01D9B">
        <w:tab/>
      </w:r>
      <w:r w:rsidR="003419F4">
        <w:t>ZTE Corporation</w:t>
      </w:r>
    </w:p>
    <w:p w:rsidR="00CC644F" w:rsidRDefault="009C41C1">
      <w:pPr>
        <w:pStyle w:val="af8"/>
        <w:ind w:left="1985" w:hanging="1985"/>
        <w:rPr>
          <w:lang w:eastAsia="ja-JP"/>
        </w:rPr>
      </w:pPr>
      <w:r>
        <w:t>Title:</w:t>
      </w:r>
      <w:r>
        <w:tab/>
      </w:r>
      <w:r w:rsidR="003711D5">
        <w:t>Discussion on AI/ML assisted Network Slicing</w:t>
      </w:r>
    </w:p>
    <w:p w:rsidR="00CC644F" w:rsidRDefault="009C41C1">
      <w:pPr>
        <w:pStyle w:val="af8"/>
        <w:rPr>
          <w:lang w:eastAsia="ja-JP"/>
        </w:rPr>
      </w:pPr>
      <w:r>
        <w:t>Document for:</w:t>
      </w:r>
      <w:r>
        <w:tab/>
        <w:t xml:space="preserve">Discussions &amp; </w:t>
      </w:r>
      <w:r>
        <w:rPr>
          <w:lang w:eastAsia="ja-JP"/>
        </w:rPr>
        <w:t>Approval</w:t>
      </w:r>
    </w:p>
    <w:p w:rsidR="00CC644F" w:rsidRDefault="009C41C1" w:rsidP="0093405B">
      <w:pPr>
        <w:pStyle w:val="1"/>
        <w:numPr>
          <w:ilvl w:val="0"/>
          <w:numId w:val="1"/>
        </w:numPr>
        <w:rPr>
          <w:rFonts w:cs="Arial"/>
        </w:rPr>
      </w:pPr>
      <w:r>
        <w:rPr>
          <w:rFonts w:cs="Arial"/>
        </w:rPr>
        <w:t>Introduction</w:t>
      </w:r>
    </w:p>
    <w:p w:rsidR="00694626" w:rsidRPr="0093405B" w:rsidRDefault="00694626" w:rsidP="0093405B">
      <w:pPr>
        <w:rPr>
          <w:rFonts w:eastAsiaTheme="minorEastAsia"/>
          <w:lang w:eastAsia="zh-CN"/>
        </w:rPr>
      </w:pPr>
      <w:r>
        <w:t>This contribution aligns with the objectives</w:t>
      </w:r>
      <w:r w:rsidR="00B61599">
        <w:t xml:space="preserve"> [1]</w:t>
      </w:r>
      <w:r>
        <w:t xml:space="preserve"> of the </w:t>
      </w:r>
      <w:proofErr w:type="spellStart"/>
      <w:r>
        <w:t>Rel</w:t>
      </w:r>
      <w:proofErr w:type="spellEnd"/>
      <w:r>
        <w:t>-19 WI on 'Enhancements for AI/ML in NG-RAN.' Based on the conclusions and progress made in AI/ML-assisted Network Slicing, as captured in TR 38.743 [</w:t>
      </w:r>
      <w:r w:rsidR="00B61599">
        <w:t>2</w:t>
      </w:r>
      <w:r>
        <w:t>], we present our analysis of the normative work for the network slicing use case. Additionally, the corresponding TP is included.</w:t>
      </w:r>
    </w:p>
    <w:p w:rsidR="00CC644F" w:rsidRDefault="00CF52FD" w:rsidP="00217476">
      <w:pPr>
        <w:pStyle w:val="1"/>
        <w:numPr>
          <w:ilvl w:val="0"/>
          <w:numId w:val="1"/>
        </w:numPr>
      </w:pPr>
      <w:r>
        <w:t>Dis</w:t>
      </w:r>
      <w:r w:rsidR="00460DD5">
        <w:t>cussion</w:t>
      </w:r>
    </w:p>
    <w:p w:rsidR="00552566" w:rsidRPr="00007676" w:rsidRDefault="00007676" w:rsidP="00007676">
      <w:pPr>
        <w:pStyle w:val="2"/>
        <w:numPr>
          <w:ilvl w:val="1"/>
          <w:numId w:val="1"/>
        </w:numPr>
        <w:rPr>
          <w:rFonts w:eastAsiaTheme="minorEastAsia"/>
          <w:lang w:eastAsia="zh-CN"/>
        </w:rPr>
      </w:pPr>
      <w:r w:rsidRPr="00007676">
        <w:rPr>
          <w:rFonts w:eastAsiaTheme="minorEastAsia"/>
          <w:lang w:eastAsia="zh-CN"/>
        </w:rPr>
        <w:t>Slice Measurement Initiation Result</w:t>
      </w:r>
    </w:p>
    <w:p w:rsidR="001D3E6A" w:rsidRDefault="001D3E6A" w:rsidP="0036031E">
      <w:pPr>
        <w:tabs>
          <w:tab w:val="left" w:pos="10"/>
        </w:tabs>
      </w:pPr>
      <w:r w:rsidRPr="001D3E6A">
        <w:t>In the last meeting, we approved the introduction of a new request indication in the DATA COLLECTION REQUEST message: predicted slice available capacity and slice ID, to request slice-level AI/ML-related information.</w:t>
      </w:r>
      <w:r>
        <w:t xml:space="preserve"> </w:t>
      </w:r>
      <w:r w:rsidRPr="001D3E6A">
        <w:t>At the same time, we acknowledge</w:t>
      </w:r>
      <w:r w:rsidR="00C82905">
        <w:t>d</w:t>
      </w:r>
      <w:r w:rsidRPr="001D3E6A">
        <w:t xml:space="preserve"> that if the </w:t>
      </w:r>
      <w:r w:rsidR="00B82774">
        <w:t>R</w:t>
      </w:r>
      <w:r w:rsidRPr="001D3E6A">
        <w:t xml:space="preserve">eport </w:t>
      </w:r>
      <w:r w:rsidR="00B82774">
        <w:t>C</w:t>
      </w:r>
      <w:r w:rsidRPr="001D3E6A">
        <w:t>haracteristics indicate</w:t>
      </w:r>
      <w:r w:rsidR="00B82774">
        <w:t>s</w:t>
      </w:r>
      <w:r w:rsidRPr="001D3E6A">
        <w:t xml:space="preserve"> predicted resource status</w:t>
      </w:r>
      <w:r w:rsidR="00F202FA">
        <w:t xml:space="preserve"> (First Bit)</w:t>
      </w:r>
      <w:r w:rsidRPr="001D3E6A">
        <w:t xml:space="preserve"> and slice ID</w:t>
      </w:r>
      <w:r w:rsidR="00CD3895">
        <w:t xml:space="preserve"> is involved in the DATA COLLECTION REQUEST message</w:t>
      </w:r>
      <w:r w:rsidRPr="001D3E6A">
        <w:t>, NG-RAN node</w:t>
      </w:r>
      <w:r w:rsidR="00F263ED">
        <w:t xml:space="preserve"> </w:t>
      </w:r>
      <w:r w:rsidRPr="001D3E6A">
        <w:t xml:space="preserve">2 </w:t>
      </w:r>
      <w:r w:rsidR="00C910A5">
        <w:t>shall</w:t>
      </w:r>
      <w:r w:rsidRPr="001D3E6A">
        <w:t xml:space="preserve"> report both predicted resource status per cell and predicted resource status per slice.</w:t>
      </w:r>
    </w:p>
    <w:p w:rsidR="002551EA" w:rsidRDefault="009F5B16" w:rsidP="0036031E">
      <w:pPr>
        <w:tabs>
          <w:tab w:val="left" w:pos="10"/>
        </w:tabs>
      </w:pPr>
      <w:r w:rsidRPr="009F5B16">
        <w:t xml:space="preserve">Following the </w:t>
      </w:r>
      <w:proofErr w:type="spellStart"/>
      <w:r w:rsidRPr="009F5B16">
        <w:t>R18</w:t>
      </w:r>
      <w:proofErr w:type="spellEnd"/>
      <w:r w:rsidRPr="009F5B16">
        <w:t xml:space="preserve"> partial reporting principle, we also need to include failure reporting information related to slice information in the response message.</w:t>
      </w:r>
      <w:r w:rsidR="00675CA1">
        <w:rPr>
          <w:rFonts w:eastAsiaTheme="minorEastAsia" w:hint="eastAsia"/>
          <w:lang w:eastAsia="zh-CN"/>
        </w:rPr>
        <w:t xml:space="preserve"> </w:t>
      </w:r>
      <w:r w:rsidR="00F96D7F">
        <w:t>The DATA COLLECTION RESPONSE message is used to indicate which requested information failed to be initiated. Now, with the introduction of slice-level information, the response message also needs to include an indication of the requested slice-level information that cannot be reported.</w:t>
      </w:r>
    </w:p>
    <w:p w:rsidR="00A41DBF" w:rsidRPr="00A41DBF" w:rsidRDefault="00437D7B" w:rsidP="00437D7B">
      <w:pPr>
        <w:tabs>
          <w:tab w:val="left" w:pos="10"/>
        </w:tabs>
      </w:pPr>
      <w:r>
        <w:t>Since the current design indicates a request for predicted resource status per cell or per slice using the First Bit (Predicted Resource Status), with the distinction being whether slice ID information is included, the same principle will be applied in the response message.</w:t>
      </w:r>
      <w:r w:rsidR="005D552D">
        <w:t xml:space="preserve"> </w:t>
      </w:r>
      <w:r>
        <w:t>A new</w:t>
      </w:r>
      <w:r w:rsidRPr="005D552D">
        <w:rPr>
          <w:i/>
        </w:rPr>
        <w:t xml:space="preserve"> Slice Measurement Initiation Result List</w:t>
      </w:r>
      <w:r>
        <w:t xml:space="preserve"> </w:t>
      </w:r>
      <w:r w:rsidR="005D552D">
        <w:t xml:space="preserve">IE </w:t>
      </w:r>
      <w:r>
        <w:t xml:space="preserve">will be introduced in the </w:t>
      </w:r>
      <w:r w:rsidR="005D552D">
        <w:t xml:space="preserve">DATA COLLECTION RESPONSE </w:t>
      </w:r>
      <w:r>
        <w:t>message, under the existing Cell Measurement Initiation Result List. If the slice-level radio resource status cannot be reported, the Slice Measurement Initiation Result List should be included, and the First Bit should be indicated.</w:t>
      </w:r>
    </w:p>
    <w:p w:rsidR="00667657" w:rsidRDefault="009923E9" w:rsidP="00E6662F">
      <w:pPr>
        <w:pStyle w:val="af9"/>
        <w:numPr>
          <w:ilvl w:val="0"/>
          <w:numId w:val="2"/>
        </w:numPr>
        <w:ind w:firstLineChars="0"/>
        <w:rPr>
          <w:rFonts w:eastAsiaTheme="minorEastAsia"/>
          <w:b/>
          <w:lang w:eastAsia="zh-CN"/>
        </w:rPr>
      </w:pPr>
      <w:r w:rsidRPr="00E6662F">
        <w:rPr>
          <w:rFonts w:eastAsiaTheme="minorEastAsia" w:hint="eastAsia"/>
          <w:b/>
          <w:lang w:eastAsia="zh-CN"/>
        </w:rPr>
        <w:t>Int</w:t>
      </w:r>
      <w:r w:rsidRPr="00E6662F">
        <w:rPr>
          <w:rFonts w:eastAsiaTheme="minorEastAsia"/>
          <w:b/>
          <w:lang w:eastAsia="zh-CN"/>
        </w:rPr>
        <w:t xml:space="preserve">roduce </w:t>
      </w:r>
      <w:r w:rsidR="00AA7831" w:rsidRPr="00AA7831">
        <w:rPr>
          <w:rFonts w:eastAsiaTheme="minorEastAsia"/>
          <w:b/>
          <w:i/>
          <w:lang w:eastAsia="zh-CN"/>
        </w:rPr>
        <w:t>Slice Measureme</w:t>
      </w:r>
      <w:r w:rsidR="00AA7831">
        <w:rPr>
          <w:rFonts w:eastAsiaTheme="minorEastAsia"/>
          <w:b/>
          <w:i/>
          <w:lang w:eastAsia="zh-CN"/>
        </w:rPr>
        <w:t>n</w:t>
      </w:r>
      <w:r w:rsidR="00AA7831" w:rsidRPr="00AA7831">
        <w:rPr>
          <w:rFonts w:eastAsiaTheme="minorEastAsia"/>
          <w:b/>
          <w:i/>
          <w:lang w:eastAsia="zh-CN"/>
        </w:rPr>
        <w:t>t Initiation Result</w:t>
      </w:r>
      <w:r w:rsidR="00040F0E" w:rsidRPr="00E6662F">
        <w:rPr>
          <w:rFonts w:eastAsiaTheme="minorEastAsia"/>
          <w:b/>
          <w:lang w:eastAsia="zh-CN"/>
        </w:rPr>
        <w:t xml:space="preserve"> IE to indicate the predicted radio resource status per slice or predicted slice available capacity can not be initiated.</w:t>
      </w:r>
    </w:p>
    <w:p w:rsidR="00007676" w:rsidRDefault="00A41DBF" w:rsidP="00007676">
      <w:pPr>
        <w:rPr>
          <w:rFonts w:eastAsiaTheme="minorEastAsia"/>
          <w:b/>
          <w:lang w:eastAsia="zh-CN"/>
        </w:rPr>
      </w:pPr>
      <w:r>
        <w:rPr>
          <w:rFonts w:eastAsiaTheme="minorEastAsia" w:hint="eastAsia"/>
          <w:b/>
          <w:lang w:eastAsia="zh-CN"/>
        </w:rPr>
        <w:t>P</w:t>
      </w:r>
      <w:r>
        <w:rPr>
          <w:rFonts w:eastAsiaTheme="minorEastAsia"/>
          <w:b/>
          <w:lang w:eastAsia="zh-CN"/>
        </w:rPr>
        <w:t>ossible Implementation:</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A41DBF" w:rsidTr="00245D60">
        <w:trPr>
          <w:cantSplit/>
        </w:trPr>
        <w:tc>
          <w:tcPr>
            <w:tcW w:w="2328"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rsidR="00A41DBF" w:rsidRDefault="00A41DBF" w:rsidP="00245D60">
            <w:pPr>
              <w:pStyle w:val="TAC"/>
              <w:keepNext w:val="0"/>
              <w:keepLines w:val="0"/>
              <w:widowControl w:val="0"/>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rsidR="00A41DBF" w:rsidRDefault="00A41DBF" w:rsidP="00245D60">
            <w:pPr>
              <w:pStyle w:val="TAC"/>
              <w:keepNext w:val="0"/>
              <w:keepLines w:val="0"/>
              <w:widowControl w:val="0"/>
              <w:rPr>
                <w:snapToGrid w:val="0"/>
              </w:rPr>
            </w:pPr>
            <w:r>
              <w:rPr>
                <w:snapToGrid w:val="0"/>
              </w:rPr>
              <w:t>reject</w:t>
            </w:r>
          </w:p>
        </w:tc>
      </w:tr>
      <w:tr w:rsidR="00A41DBF" w:rsidTr="00245D60">
        <w:trPr>
          <w:cantSplit/>
        </w:trPr>
        <w:tc>
          <w:tcPr>
            <w:tcW w:w="2328"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ind w:left="113"/>
              <w:rPr>
                <w:lang w:eastAsia="ja-JP"/>
              </w:rPr>
            </w:pPr>
            <w:r>
              <w:rPr>
                <w:b/>
                <w:bCs/>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41DBF" w:rsidRDefault="00A41DBF" w:rsidP="00245D60">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A41DBF" w:rsidRDefault="00A41DBF" w:rsidP="00245D60">
            <w:pPr>
              <w:pStyle w:val="TAC"/>
              <w:keepNext w:val="0"/>
              <w:keepLines w:val="0"/>
              <w:widowControl w:val="0"/>
              <w:rPr>
                <w:snapToGrid w:val="0"/>
              </w:rPr>
            </w:pPr>
          </w:p>
        </w:tc>
      </w:tr>
      <w:tr w:rsidR="00A41DBF" w:rsidTr="00245D60">
        <w:trPr>
          <w:cantSplit/>
        </w:trPr>
        <w:tc>
          <w:tcPr>
            <w:tcW w:w="2328"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ind w:left="227"/>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lang w:eastAsia="ja-JP"/>
              </w:rPr>
            </w:pPr>
            <w:r>
              <w:rPr>
                <w:lang w:eastAsia="ja-JP"/>
              </w:rPr>
              <w:t>Global NG-RAN Cell Identity</w:t>
            </w:r>
          </w:p>
          <w:p w:rsidR="00A41DBF" w:rsidRDefault="00A41DBF" w:rsidP="00245D60">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lang w:eastAsia="ja-JP"/>
              </w:rPr>
            </w:pPr>
            <w:r w:rsidRPr="00546468">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rsidR="00A41DBF" w:rsidRDefault="00A41DBF" w:rsidP="00245D60">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A41DBF" w:rsidRDefault="00A41DBF" w:rsidP="00245D60">
            <w:pPr>
              <w:pStyle w:val="TAC"/>
              <w:keepNext w:val="0"/>
              <w:keepLines w:val="0"/>
              <w:widowControl w:val="0"/>
              <w:rPr>
                <w:snapToGrid w:val="0"/>
              </w:rPr>
            </w:pPr>
          </w:p>
        </w:tc>
      </w:tr>
      <w:tr w:rsidR="00A41DBF" w:rsidTr="00245D60">
        <w:trPr>
          <w:cantSplit/>
        </w:trPr>
        <w:tc>
          <w:tcPr>
            <w:tcW w:w="2328"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ind w:left="227"/>
              <w:rPr>
                <w:lang w:eastAsia="ja-JP"/>
              </w:rPr>
            </w:pPr>
            <w:r>
              <w:rPr>
                <w:b/>
                <w:bCs/>
                <w:lang w:eastAsia="ja-JP"/>
              </w:rPr>
              <w:lastRenderedPageBreak/>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lang w:eastAsia="ja-JP"/>
              </w:rPr>
            </w:pPr>
            <w:r>
              <w:rPr>
                <w:lang w:eastAsia="ja-JP"/>
              </w:rPr>
              <w:t xml:space="preserve">Indicates that NG-RAN </w:t>
            </w:r>
            <w:proofErr w:type="spellStart"/>
            <w:r>
              <w:rPr>
                <w:lang w:eastAsia="ja-JP"/>
              </w:rPr>
              <w:t>node</w:t>
            </w:r>
            <w:r w:rsidRPr="00705AB5">
              <w:rPr>
                <w:vertAlign w:val="subscript"/>
                <w:lang w:eastAsia="ja-JP"/>
              </w:rPr>
              <w:t>2</w:t>
            </w:r>
            <w:proofErr w:type="spellEnd"/>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rsidR="00A41DBF" w:rsidRDefault="00A41DBF" w:rsidP="00245D60">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A41DBF" w:rsidRDefault="00A41DBF" w:rsidP="00245D60">
            <w:pPr>
              <w:pStyle w:val="TAC"/>
              <w:keepNext w:val="0"/>
              <w:keepLines w:val="0"/>
              <w:widowControl w:val="0"/>
              <w:rPr>
                <w:snapToGrid w:val="0"/>
              </w:rPr>
            </w:pPr>
          </w:p>
        </w:tc>
      </w:tr>
      <w:tr w:rsidR="00A41DBF" w:rsidTr="00245D60">
        <w:trPr>
          <w:cantSplit/>
        </w:trPr>
        <w:tc>
          <w:tcPr>
            <w:tcW w:w="2328"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ind w:left="340"/>
              <w:rPr>
                <w:lang w:eastAsia="ja-JP"/>
              </w:rPr>
            </w:pPr>
            <w:r>
              <w:rPr>
                <w:b/>
                <w:bCs/>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lang w:eastAsia="ja-JP"/>
              </w:rPr>
            </w:pPr>
          </w:p>
        </w:tc>
        <w:tc>
          <w:tcPr>
            <w:tcW w:w="90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maxFailedCellMeasObjects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41DBF" w:rsidRDefault="00A41DBF" w:rsidP="00245D60">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A41DBF" w:rsidRDefault="00A41DBF" w:rsidP="00245D60">
            <w:pPr>
              <w:pStyle w:val="TAC"/>
              <w:keepNext w:val="0"/>
              <w:keepLines w:val="0"/>
              <w:widowControl w:val="0"/>
              <w:rPr>
                <w:snapToGrid w:val="0"/>
              </w:rPr>
            </w:pPr>
          </w:p>
        </w:tc>
      </w:tr>
      <w:tr w:rsidR="00A41DBF" w:rsidTr="00245D60">
        <w:trPr>
          <w:cantSplit/>
        </w:trPr>
        <w:tc>
          <w:tcPr>
            <w:tcW w:w="2328"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ind w:left="454"/>
              <w:rPr>
                <w:lang w:eastAsia="ja-JP"/>
              </w:rPr>
            </w:pPr>
            <w:r>
              <w:rPr>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lang w:eastAsia="ja-JP"/>
              </w:rPr>
            </w:pPr>
            <w:proofErr w:type="spellStart"/>
            <w:r>
              <w:rPr>
                <w:lang w:eastAsia="ja-JP"/>
              </w:rPr>
              <w:t>BITSTRING</w:t>
            </w:r>
            <w:proofErr w:type="spellEnd"/>
          </w:p>
          <w:p w:rsidR="00A41DBF" w:rsidRDefault="00A41DBF" w:rsidP="00245D60">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pPr>
            <w:r>
              <w:t xml:space="preserve">Each position in the bitmap indicates measurement objects that failed to be initiated in the NG-RAN </w:t>
            </w:r>
            <w:proofErr w:type="spellStart"/>
            <w:r>
              <w:t>node</w:t>
            </w:r>
            <w:r w:rsidRPr="00705AB5">
              <w:rPr>
                <w:vertAlign w:val="subscript"/>
              </w:rPr>
              <w:t>2</w:t>
            </w:r>
            <w:proofErr w:type="spellEnd"/>
            <w:r>
              <w:t>.</w:t>
            </w:r>
          </w:p>
          <w:p w:rsidR="00A41DBF" w:rsidRDefault="00A41DBF" w:rsidP="00245D60">
            <w:pPr>
              <w:pStyle w:val="TAL"/>
              <w:keepNext w:val="0"/>
              <w:keepLines w:val="0"/>
              <w:widowControl w:val="0"/>
            </w:pPr>
            <w:r>
              <w:t>First Bit = Predicted Radio Resource Status,</w:t>
            </w:r>
          </w:p>
          <w:p w:rsidR="00A41DBF" w:rsidRDefault="00A41DBF" w:rsidP="00245D60">
            <w:pPr>
              <w:pStyle w:val="TAL"/>
              <w:keepNext w:val="0"/>
              <w:keepLines w:val="0"/>
              <w:widowControl w:val="0"/>
            </w:pPr>
            <w:r>
              <w:t xml:space="preserve">Second Bit = Predicted Number of Active </w:t>
            </w:r>
            <w:proofErr w:type="spellStart"/>
            <w:r>
              <w:t>UEs</w:t>
            </w:r>
            <w:proofErr w:type="spellEnd"/>
            <w:r>
              <w:t>,</w:t>
            </w:r>
          </w:p>
          <w:p w:rsidR="00A41DBF" w:rsidRDefault="00A41DBF" w:rsidP="00245D60">
            <w:pPr>
              <w:pStyle w:val="TAL"/>
              <w:keepNext w:val="0"/>
              <w:keepLines w:val="0"/>
              <w:widowControl w:val="0"/>
            </w:pPr>
            <w:r>
              <w:t xml:space="preserve">Third Bit = Predicted </w:t>
            </w:r>
            <w:proofErr w:type="spellStart"/>
            <w:r>
              <w:t>RRC</w:t>
            </w:r>
            <w:proofErr w:type="spellEnd"/>
            <w:r>
              <w:t xml:space="preserve"> Connections.</w:t>
            </w:r>
          </w:p>
          <w:p w:rsidR="00A41DBF" w:rsidRDefault="00A41DBF" w:rsidP="00245D60">
            <w:pPr>
              <w:pStyle w:val="TAL"/>
              <w:keepNext w:val="0"/>
              <w:keepLines w:val="0"/>
              <w:widowControl w:val="0"/>
            </w:pPr>
          </w:p>
          <w:p w:rsidR="00A41DBF" w:rsidRDefault="00A41DBF" w:rsidP="00245D60">
            <w:pPr>
              <w:pStyle w:val="TAL"/>
              <w:keepNext w:val="0"/>
              <w:keepLines w:val="0"/>
              <w:widowControl w:val="0"/>
            </w:pPr>
            <w:r>
              <w:t xml:space="preserve">Other bits are ignored by the NG-RAN </w:t>
            </w:r>
            <w:proofErr w:type="spellStart"/>
            <w:r>
              <w:t>node</w:t>
            </w:r>
            <w:r w:rsidRPr="00705AB5">
              <w:rPr>
                <w:vertAlign w:val="subscript"/>
              </w:rPr>
              <w:t>1</w:t>
            </w:r>
            <w:proofErr w:type="spellEnd"/>
            <w:r>
              <w:t>.</w:t>
            </w:r>
          </w:p>
        </w:tc>
        <w:tc>
          <w:tcPr>
            <w:tcW w:w="1080" w:type="dxa"/>
            <w:tcBorders>
              <w:top w:val="single" w:sz="4" w:space="0" w:color="auto"/>
              <w:left w:val="single" w:sz="4" w:space="0" w:color="auto"/>
              <w:bottom w:val="single" w:sz="4" w:space="0" w:color="auto"/>
              <w:right w:val="single" w:sz="4" w:space="0" w:color="auto"/>
            </w:tcBorders>
          </w:tcPr>
          <w:p w:rsidR="00A41DBF" w:rsidRDefault="00A41DBF" w:rsidP="00245D60">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A41DBF" w:rsidRDefault="00A41DBF" w:rsidP="00245D60">
            <w:pPr>
              <w:pStyle w:val="TAC"/>
              <w:keepNext w:val="0"/>
              <w:keepLines w:val="0"/>
              <w:widowControl w:val="0"/>
              <w:rPr>
                <w:snapToGrid w:val="0"/>
              </w:rPr>
            </w:pPr>
          </w:p>
        </w:tc>
      </w:tr>
      <w:tr w:rsidR="00A41DBF" w:rsidTr="00245D60">
        <w:trPr>
          <w:cantSplit/>
        </w:trPr>
        <w:tc>
          <w:tcPr>
            <w:tcW w:w="2328"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ind w:left="454"/>
              <w:rPr>
                <w:lang w:eastAsia="ja-JP"/>
              </w:rPr>
            </w:pPr>
            <w:r>
              <w:rPr>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rsidR="00A41DBF" w:rsidRDefault="00A41DBF" w:rsidP="00245D60">
            <w:pPr>
              <w:pStyle w:val="TAL"/>
              <w:keepNext w:val="0"/>
              <w:keepLines w:val="0"/>
              <w:widowControl w:val="0"/>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rsidR="00A41DBF" w:rsidRDefault="00A41DBF" w:rsidP="00245D60">
            <w:pPr>
              <w:pStyle w:val="TAC"/>
              <w:keepNext w:val="0"/>
              <w:keepLines w:val="0"/>
              <w:widowControl w:val="0"/>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A41DBF" w:rsidRDefault="00A41DBF" w:rsidP="00245D60">
            <w:pPr>
              <w:pStyle w:val="TAC"/>
              <w:keepNext w:val="0"/>
              <w:keepLines w:val="0"/>
              <w:widowControl w:val="0"/>
              <w:rPr>
                <w:snapToGrid w:val="0"/>
              </w:rPr>
            </w:pPr>
          </w:p>
        </w:tc>
      </w:tr>
      <w:tr w:rsidR="00A41DBF" w:rsidTr="00245D60">
        <w:trPr>
          <w:cantSplit/>
        </w:trPr>
        <w:tc>
          <w:tcPr>
            <w:tcW w:w="2328" w:type="dxa"/>
            <w:tcBorders>
              <w:top w:val="single" w:sz="4" w:space="0" w:color="auto"/>
              <w:left w:val="single" w:sz="4" w:space="0" w:color="auto"/>
              <w:bottom w:val="single" w:sz="4" w:space="0" w:color="auto"/>
              <w:right w:val="single" w:sz="4" w:space="0" w:color="auto"/>
            </w:tcBorders>
          </w:tcPr>
          <w:p w:rsidR="00A41DBF" w:rsidRPr="00A41DBF" w:rsidRDefault="00A41DBF" w:rsidP="00245D60">
            <w:pPr>
              <w:pStyle w:val="TAL"/>
              <w:keepNext w:val="0"/>
              <w:keepLines w:val="0"/>
              <w:widowControl w:val="0"/>
              <w:ind w:leftChars="200" w:left="400"/>
              <w:rPr>
                <w:highlight w:val="yellow"/>
                <w:lang w:eastAsia="ja-JP"/>
              </w:rPr>
            </w:pPr>
            <w:r w:rsidRPr="00A41DBF">
              <w:rPr>
                <w:rFonts w:eastAsiaTheme="minorEastAsia" w:hint="eastAsia"/>
                <w:highlight w:val="yellow"/>
                <w:lang w:eastAsia="zh-CN"/>
              </w:rPr>
              <w:t>&gt;</w:t>
            </w:r>
            <w:r w:rsidRPr="00A41DBF">
              <w:rPr>
                <w:rFonts w:eastAsiaTheme="minorEastAsia"/>
                <w:highlight w:val="yellow"/>
                <w:lang w:eastAsia="zh-CN"/>
              </w:rPr>
              <w:t>&gt;</w:t>
            </w:r>
            <w:r w:rsidRPr="00A41DBF">
              <w:rPr>
                <w:b/>
                <w:bCs/>
                <w:highlight w:val="yellow"/>
                <w:lang w:eastAsia="ja-JP"/>
              </w:rPr>
              <w:t xml:space="preserve"> Slice Measurement Initiation Result List</w:t>
            </w:r>
          </w:p>
        </w:tc>
        <w:tc>
          <w:tcPr>
            <w:tcW w:w="1080" w:type="dxa"/>
            <w:tcBorders>
              <w:top w:val="single" w:sz="4" w:space="0" w:color="auto"/>
              <w:left w:val="single" w:sz="4" w:space="0" w:color="auto"/>
              <w:bottom w:val="single" w:sz="4" w:space="0" w:color="auto"/>
              <w:right w:val="single" w:sz="4" w:space="0" w:color="auto"/>
            </w:tcBorders>
          </w:tcPr>
          <w:p w:rsidR="00A41DBF" w:rsidRPr="00A41DBF" w:rsidRDefault="00A41DBF" w:rsidP="00245D60">
            <w:pPr>
              <w:pStyle w:val="TAL"/>
              <w:keepNext w:val="0"/>
              <w:keepLines w:val="0"/>
              <w:widowControl w:val="0"/>
              <w:rPr>
                <w:highlight w:val="yellow"/>
                <w:lang w:eastAsia="ja-JP"/>
              </w:rPr>
            </w:pPr>
            <w:r w:rsidRPr="00A41DBF">
              <w:rPr>
                <w:rFonts w:eastAsiaTheme="minorEastAsia" w:hint="eastAsia"/>
                <w:highlight w:val="yellow"/>
                <w:lang w:eastAsia="zh-CN"/>
              </w:rPr>
              <w:t>O</w:t>
            </w:r>
          </w:p>
        </w:tc>
        <w:tc>
          <w:tcPr>
            <w:tcW w:w="900" w:type="dxa"/>
            <w:tcBorders>
              <w:top w:val="single" w:sz="4" w:space="0" w:color="auto"/>
              <w:left w:val="single" w:sz="4" w:space="0" w:color="auto"/>
              <w:bottom w:val="single" w:sz="4" w:space="0" w:color="auto"/>
              <w:right w:val="single" w:sz="4" w:space="0" w:color="auto"/>
            </w:tcBorders>
          </w:tcPr>
          <w:p w:rsidR="00A41DBF" w:rsidRPr="00A41DBF" w:rsidRDefault="00A41DBF" w:rsidP="00245D60">
            <w:pPr>
              <w:pStyle w:val="TAL"/>
              <w:keepNext w:val="0"/>
              <w:keepLines w:val="0"/>
              <w:widowControl w:val="0"/>
              <w:rPr>
                <w:i/>
                <w:highlight w:val="yellow"/>
                <w:lang w:eastAsia="ja-JP"/>
              </w:rPr>
            </w:pPr>
          </w:p>
        </w:tc>
        <w:tc>
          <w:tcPr>
            <w:tcW w:w="1260" w:type="dxa"/>
            <w:tcBorders>
              <w:top w:val="single" w:sz="4" w:space="0" w:color="auto"/>
              <w:left w:val="single" w:sz="4" w:space="0" w:color="auto"/>
              <w:bottom w:val="single" w:sz="4" w:space="0" w:color="auto"/>
              <w:right w:val="single" w:sz="4" w:space="0" w:color="auto"/>
            </w:tcBorders>
          </w:tcPr>
          <w:p w:rsidR="00A41DBF" w:rsidRPr="00A41DBF" w:rsidRDefault="00A41DBF" w:rsidP="00245D60">
            <w:pPr>
              <w:pStyle w:val="TAL"/>
              <w:keepNext w:val="0"/>
              <w:keepLines w:val="0"/>
              <w:widowControl w:val="0"/>
              <w:rPr>
                <w:highlight w:val="yellow"/>
                <w:lang w:eastAsia="ja-JP"/>
              </w:rPr>
            </w:pPr>
            <w:proofErr w:type="spellStart"/>
            <w:r w:rsidRPr="00A41DBF">
              <w:rPr>
                <w:rFonts w:eastAsiaTheme="minorEastAsia" w:hint="eastAsia"/>
                <w:highlight w:val="yellow"/>
                <w:lang w:eastAsia="zh-CN"/>
              </w:rPr>
              <w:t>9</w:t>
            </w:r>
            <w:r w:rsidRPr="00A41DBF">
              <w:rPr>
                <w:rFonts w:eastAsiaTheme="minorEastAsia"/>
                <w:highlight w:val="yellow"/>
                <w:lang w:eastAsia="zh-CN"/>
              </w:rPr>
              <w:t>.2.3.x2</w:t>
            </w:r>
            <w:proofErr w:type="spellEnd"/>
          </w:p>
        </w:tc>
        <w:tc>
          <w:tcPr>
            <w:tcW w:w="2160" w:type="dxa"/>
            <w:tcBorders>
              <w:top w:val="single" w:sz="4" w:space="0" w:color="auto"/>
              <w:left w:val="single" w:sz="4" w:space="0" w:color="auto"/>
              <w:bottom w:val="single" w:sz="4" w:space="0" w:color="auto"/>
              <w:right w:val="single" w:sz="4" w:space="0" w:color="auto"/>
            </w:tcBorders>
          </w:tcPr>
          <w:p w:rsidR="00A41DBF" w:rsidRPr="00A41DBF" w:rsidRDefault="00A41DBF" w:rsidP="00245D60">
            <w:pPr>
              <w:pStyle w:val="TAL"/>
              <w:keepNext w:val="0"/>
              <w:keepLines w:val="0"/>
              <w:widowControl w:val="0"/>
              <w:rPr>
                <w:highlight w:val="yellow"/>
                <w:lang w:eastAsia="ja-JP"/>
              </w:rPr>
            </w:pPr>
            <w:r w:rsidRPr="00A41DBF">
              <w:rPr>
                <w:highlight w:val="yellow"/>
                <w:lang w:eastAsia="ja-JP"/>
              </w:rPr>
              <w:t>List of measurement objects that failed to be initiated per slice.</w:t>
            </w:r>
          </w:p>
        </w:tc>
        <w:tc>
          <w:tcPr>
            <w:tcW w:w="1080" w:type="dxa"/>
            <w:tcBorders>
              <w:top w:val="single" w:sz="4" w:space="0" w:color="auto"/>
              <w:left w:val="single" w:sz="4" w:space="0" w:color="auto"/>
              <w:bottom w:val="single" w:sz="4" w:space="0" w:color="auto"/>
              <w:right w:val="single" w:sz="4" w:space="0" w:color="auto"/>
            </w:tcBorders>
          </w:tcPr>
          <w:p w:rsidR="00A41DBF" w:rsidRPr="00A41DBF" w:rsidRDefault="00A41DBF" w:rsidP="00245D60">
            <w:pPr>
              <w:pStyle w:val="TAC"/>
              <w:keepNext w:val="0"/>
              <w:keepLines w:val="0"/>
              <w:widowControl w:val="0"/>
              <w:rPr>
                <w:highlight w:val="yellow"/>
                <w:lang w:eastAsia="zh-CN"/>
              </w:rPr>
            </w:pPr>
          </w:p>
        </w:tc>
        <w:tc>
          <w:tcPr>
            <w:tcW w:w="1107" w:type="dxa"/>
            <w:tcBorders>
              <w:top w:val="single" w:sz="4" w:space="0" w:color="auto"/>
              <w:left w:val="single" w:sz="4" w:space="0" w:color="auto"/>
              <w:bottom w:val="single" w:sz="4" w:space="0" w:color="auto"/>
              <w:right w:val="single" w:sz="4" w:space="0" w:color="auto"/>
            </w:tcBorders>
          </w:tcPr>
          <w:p w:rsidR="00A41DBF" w:rsidRPr="00A41DBF" w:rsidRDefault="00A41DBF" w:rsidP="00245D60">
            <w:pPr>
              <w:pStyle w:val="TAC"/>
              <w:keepNext w:val="0"/>
              <w:keepLines w:val="0"/>
              <w:widowControl w:val="0"/>
              <w:rPr>
                <w:snapToGrid w:val="0"/>
                <w:highlight w:val="yellow"/>
              </w:rPr>
            </w:pPr>
          </w:p>
        </w:tc>
      </w:tr>
    </w:tbl>
    <w:p w:rsidR="00CC6C81" w:rsidRDefault="00CC6C81" w:rsidP="00CD525D">
      <w:pPr>
        <w:rPr>
          <w:rFonts w:eastAsiaTheme="minorEastAsia"/>
          <w:b/>
          <w:lang w:eastAsia="zh-CN"/>
        </w:rPr>
      </w:pPr>
    </w:p>
    <w:p w:rsidR="00CD525D" w:rsidRDefault="0052161E" w:rsidP="00CD525D">
      <w:pPr>
        <w:rPr>
          <w:rFonts w:eastAsiaTheme="minorEastAsia"/>
          <w:lang w:eastAsia="zh-CN"/>
        </w:rPr>
      </w:pPr>
      <w:r w:rsidRPr="0052161E">
        <w:rPr>
          <w:rFonts w:eastAsiaTheme="minorEastAsia"/>
          <w:lang w:eastAsia="zh-CN"/>
        </w:rPr>
        <w:t>The Slice Measurement Initiation Result List includes the S-</w:t>
      </w:r>
      <w:proofErr w:type="spellStart"/>
      <w:r w:rsidRPr="0052161E">
        <w:rPr>
          <w:rFonts w:eastAsiaTheme="minorEastAsia"/>
          <w:lang w:eastAsia="zh-CN"/>
        </w:rPr>
        <w:t>NSSAI</w:t>
      </w:r>
      <w:proofErr w:type="spellEnd"/>
      <w:r w:rsidRPr="0052161E">
        <w:rPr>
          <w:rFonts w:eastAsiaTheme="minorEastAsia"/>
          <w:lang w:eastAsia="zh-CN"/>
        </w:rPr>
        <w:t xml:space="preserve"> Measurement Failed Report Characteristics for each slice per </w:t>
      </w:r>
      <w:proofErr w:type="spellStart"/>
      <w:r w:rsidRPr="0052161E">
        <w:rPr>
          <w:rFonts w:eastAsiaTheme="minorEastAsia"/>
          <w:lang w:eastAsia="zh-CN"/>
        </w:rPr>
        <w:t>PLMN</w:t>
      </w:r>
      <w:proofErr w:type="spellEnd"/>
      <w:r w:rsidRPr="0052161E">
        <w:rPr>
          <w:rFonts w:eastAsiaTheme="minorEastAsia"/>
          <w:lang w:eastAsia="zh-CN"/>
        </w:rPr>
        <w:t>. Two bitmaps are introduced in the S-</w:t>
      </w:r>
      <w:proofErr w:type="spellStart"/>
      <w:r w:rsidRPr="0052161E">
        <w:rPr>
          <w:rFonts w:eastAsiaTheme="minorEastAsia"/>
          <w:lang w:eastAsia="zh-CN"/>
        </w:rPr>
        <w:t>NSSAI</w:t>
      </w:r>
      <w:proofErr w:type="spellEnd"/>
      <w:r w:rsidRPr="0052161E">
        <w:rPr>
          <w:rFonts w:eastAsiaTheme="minorEastAsia"/>
          <w:lang w:eastAsia="zh-CN"/>
        </w:rPr>
        <w:t xml:space="preserve"> Measurement Failed Report Characteristics: Predicted Radio Resource Status and Predicted Slice Available Capacity.</w:t>
      </w:r>
    </w:p>
    <w:p w:rsidR="0006096A" w:rsidRPr="00594E8B" w:rsidRDefault="00565130" w:rsidP="00594E8B">
      <w:pPr>
        <w:pStyle w:val="af9"/>
        <w:numPr>
          <w:ilvl w:val="0"/>
          <w:numId w:val="2"/>
        </w:numPr>
        <w:ind w:firstLineChars="0"/>
        <w:rPr>
          <w:rFonts w:eastAsiaTheme="minorEastAsia"/>
          <w:b/>
          <w:lang w:eastAsia="zh-CN"/>
        </w:rPr>
      </w:pPr>
      <w:r w:rsidRPr="00565130">
        <w:rPr>
          <w:rFonts w:eastAsiaTheme="minorEastAsia"/>
          <w:b/>
          <w:lang w:eastAsia="zh-CN"/>
        </w:rPr>
        <w:t xml:space="preserve">The </w:t>
      </w:r>
      <w:r>
        <w:rPr>
          <w:rFonts w:eastAsiaTheme="minorEastAsia"/>
          <w:b/>
          <w:lang w:eastAsia="zh-CN"/>
        </w:rPr>
        <w:t>newly introduced</w:t>
      </w:r>
      <w:r w:rsidRPr="00594E8B">
        <w:rPr>
          <w:rFonts w:eastAsiaTheme="minorEastAsia"/>
          <w:b/>
          <w:lang w:eastAsia="zh-CN"/>
        </w:rPr>
        <w:t xml:space="preserve"> Slice Measurement Initiation Result List</w:t>
      </w:r>
      <w:r w:rsidRPr="00565130">
        <w:rPr>
          <w:rFonts w:eastAsiaTheme="minorEastAsia"/>
          <w:b/>
          <w:lang w:eastAsia="zh-CN"/>
        </w:rPr>
        <w:t xml:space="preserve"> includes the S-</w:t>
      </w:r>
      <w:proofErr w:type="spellStart"/>
      <w:r w:rsidRPr="00565130">
        <w:rPr>
          <w:rFonts w:eastAsiaTheme="minorEastAsia"/>
          <w:b/>
          <w:lang w:eastAsia="zh-CN"/>
        </w:rPr>
        <w:t>NSSAI</w:t>
      </w:r>
      <w:proofErr w:type="spellEnd"/>
      <w:r w:rsidRPr="00565130">
        <w:rPr>
          <w:rFonts w:eastAsiaTheme="minorEastAsia"/>
          <w:b/>
          <w:lang w:eastAsia="zh-CN"/>
        </w:rPr>
        <w:t xml:space="preserve"> Measurement Failed Report Characteristics for each slice per </w:t>
      </w:r>
      <w:proofErr w:type="spellStart"/>
      <w:r w:rsidRPr="00565130">
        <w:rPr>
          <w:rFonts w:eastAsiaTheme="minorEastAsia"/>
          <w:b/>
          <w:lang w:eastAsia="zh-CN"/>
        </w:rPr>
        <w:t>PLMN</w:t>
      </w:r>
      <w:proofErr w:type="spellEnd"/>
      <w:r w:rsidRPr="00565130">
        <w:rPr>
          <w:rFonts w:eastAsiaTheme="minorEastAsia"/>
          <w:b/>
          <w:lang w:eastAsia="zh-CN"/>
        </w:rPr>
        <w:t>.</w:t>
      </w:r>
    </w:p>
    <w:p w:rsidR="00251C1D" w:rsidRDefault="001E051D" w:rsidP="00251C1D">
      <w:pPr>
        <w:pStyle w:val="2"/>
        <w:numPr>
          <w:ilvl w:val="1"/>
          <w:numId w:val="1"/>
        </w:numPr>
        <w:rPr>
          <w:rFonts w:eastAsiaTheme="minorEastAsia"/>
          <w:lang w:eastAsia="zh-CN"/>
        </w:rPr>
      </w:pPr>
      <w:bookmarkStart w:id="4" w:name="_Hlk178259437"/>
      <w:r>
        <w:rPr>
          <w:rFonts w:eastAsiaTheme="minorEastAsia"/>
          <w:lang w:eastAsia="zh-CN"/>
        </w:rPr>
        <w:t>Per Slice</w:t>
      </w:r>
      <w:r w:rsidR="00251C1D">
        <w:rPr>
          <w:rFonts w:eastAsiaTheme="minorEastAsia"/>
          <w:lang w:eastAsia="zh-CN"/>
        </w:rPr>
        <w:t xml:space="preserve"> UE performance</w:t>
      </w:r>
    </w:p>
    <w:p w:rsidR="00C3481D" w:rsidRDefault="00C3481D" w:rsidP="00251C1D">
      <w:r>
        <w:t xml:space="preserve">In </w:t>
      </w:r>
      <w:proofErr w:type="spellStart"/>
      <w:r>
        <w:t>Rel</w:t>
      </w:r>
      <w:proofErr w:type="spellEnd"/>
      <w:r>
        <w:t xml:space="preserve">-18, RAN3 agreed to introduce UE-level performance feedback to evaluate the performance of decisions made after handover. Currently, UE performance feedback includes metrics such as Average UE Throughput (UL/DL), Average Packet </w:t>
      </w:r>
      <w:proofErr w:type="gramStart"/>
      <w:r>
        <w:t>Delay</w:t>
      </w:r>
      <w:r w:rsidR="002855DF">
        <w:t>(</w:t>
      </w:r>
      <w:proofErr w:type="gramEnd"/>
      <w:r w:rsidR="002855DF">
        <w:t>UL/DL)</w:t>
      </w:r>
      <w:r>
        <w:t xml:space="preserve">, and Average Packet Loss (DL). During the </w:t>
      </w:r>
      <w:proofErr w:type="spellStart"/>
      <w:r>
        <w:t>Rel</w:t>
      </w:r>
      <w:proofErr w:type="spellEnd"/>
      <w:r>
        <w:t xml:space="preserve">-19 SI phase, it was acknowledged that finer granularity UE performance feedback should be introduced for specific slice. </w:t>
      </w:r>
    </w:p>
    <w:p w:rsidR="00C3481D" w:rsidRDefault="00C3481D" w:rsidP="00251C1D">
      <w:pPr>
        <w:rPr>
          <w:rFonts w:eastAsiaTheme="minorEastAsia"/>
          <w:lang w:eastAsia="zh-CN"/>
        </w:rPr>
      </w:pPr>
      <w:r>
        <w:rPr>
          <w:rFonts w:eastAsiaTheme="minorEastAsia"/>
          <w:lang w:eastAsia="zh-CN"/>
        </w:rPr>
        <w:t>As described in TS 28.552</w:t>
      </w:r>
      <w:r w:rsidR="00B037C0">
        <w:rPr>
          <w:rFonts w:eastAsiaTheme="minorEastAsia"/>
          <w:lang w:eastAsia="zh-CN"/>
        </w:rPr>
        <w:t xml:space="preserve"> [</w:t>
      </w:r>
      <w:r w:rsidR="002855DF">
        <w:rPr>
          <w:rFonts w:eastAsiaTheme="minorEastAsia"/>
          <w:lang w:eastAsia="zh-CN"/>
        </w:rPr>
        <w:t>3</w:t>
      </w:r>
      <w:r w:rsidR="00B037C0">
        <w:rPr>
          <w:rFonts w:eastAsiaTheme="minorEastAsia"/>
          <w:lang w:eastAsia="zh-CN"/>
        </w:rPr>
        <w:t>]</w:t>
      </w:r>
      <w:r>
        <w:rPr>
          <w:rFonts w:eastAsiaTheme="minorEastAsia"/>
          <w:lang w:eastAsia="zh-CN"/>
        </w:rPr>
        <w:t xml:space="preserve">, </w:t>
      </w:r>
      <w:r w:rsidR="003162CC">
        <w:rPr>
          <w:rFonts w:eastAsiaTheme="minorEastAsia"/>
          <w:lang w:eastAsia="zh-CN"/>
        </w:rPr>
        <w:t>average packet delay UL/DL</w:t>
      </w:r>
      <w:r w:rsidR="002A53D4">
        <w:rPr>
          <w:rFonts w:eastAsiaTheme="minorEastAsia"/>
          <w:lang w:eastAsia="zh-CN"/>
        </w:rPr>
        <w:t xml:space="preserve">, </w:t>
      </w:r>
      <w:r w:rsidR="00273FF1">
        <w:rPr>
          <w:rFonts w:eastAsiaTheme="minorEastAsia"/>
          <w:lang w:eastAsia="zh-CN"/>
        </w:rPr>
        <w:t>average UE throughput (UL/DL</w:t>
      </w:r>
      <w:proofErr w:type="gramStart"/>
      <w:r w:rsidR="00273FF1">
        <w:rPr>
          <w:rFonts w:eastAsiaTheme="minorEastAsia"/>
          <w:lang w:eastAsia="zh-CN"/>
        </w:rPr>
        <w:t>)</w:t>
      </w:r>
      <w:r w:rsidR="004867DF">
        <w:rPr>
          <w:rFonts w:eastAsiaTheme="minorEastAsia"/>
          <w:lang w:eastAsia="zh-CN"/>
        </w:rPr>
        <w:t>,and</w:t>
      </w:r>
      <w:proofErr w:type="gramEnd"/>
      <w:r w:rsidR="004867DF">
        <w:rPr>
          <w:rFonts w:eastAsiaTheme="minorEastAsia"/>
          <w:lang w:eastAsia="zh-CN"/>
        </w:rPr>
        <w:t xml:space="preserve"> average packet loss (DL) </w:t>
      </w:r>
      <w:r w:rsidR="003162CC">
        <w:rPr>
          <w:rFonts w:eastAsiaTheme="minorEastAsia"/>
          <w:lang w:eastAsia="zh-CN"/>
        </w:rPr>
        <w:t xml:space="preserve">can be calculated per </w:t>
      </w:r>
      <w:proofErr w:type="spellStart"/>
      <w:r w:rsidR="003162CC">
        <w:rPr>
          <w:rFonts w:eastAsiaTheme="minorEastAsia"/>
          <w:lang w:eastAsia="zh-CN"/>
        </w:rPr>
        <w:t>PLMN</w:t>
      </w:r>
      <w:proofErr w:type="spellEnd"/>
      <w:r w:rsidR="003162CC">
        <w:rPr>
          <w:rFonts w:eastAsiaTheme="minorEastAsia"/>
          <w:lang w:eastAsia="zh-CN"/>
        </w:rPr>
        <w:t xml:space="preserve"> ID and per QoS level and per supported S-</w:t>
      </w:r>
      <w:proofErr w:type="spellStart"/>
      <w:r w:rsidR="003162CC">
        <w:rPr>
          <w:rFonts w:eastAsiaTheme="minorEastAsia"/>
          <w:lang w:eastAsia="zh-CN"/>
        </w:rPr>
        <w:t>NSSAI</w:t>
      </w:r>
      <w:proofErr w:type="spellEnd"/>
      <w:r w:rsidR="003162CC">
        <w:rPr>
          <w:rFonts w:eastAsiaTheme="minorEastAsia"/>
          <w:lang w:eastAsia="zh-CN"/>
        </w:rPr>
        <w:t>.</w:t>
      </w:r>
    </w:p>
    <w:p w:rsidR="002A53D4" w:rsidRPr="002A53D4" w:rsidRDefault="002A53D4" w:rsidP="002A53D4">
      <w:pPr>
        <w:pStyle w:val="4"/>
        <w:rPr>
          <w:i/>
          <w:color w:val="000000"/>
          <w:lang w:eastAsia="zh-CN"/>
        </w:rPr>
      </w:pPr>
      <w:bookmarkStart w:id="5" w:name="_Toc145948608"/>
      <w:bookmarkStart w:id="6" w:name="_Toc58515336"/>
      <w:bookmarkStart w:id="7" w:name="_Toc51775953"/>
      <w:bookmarkStart w:id="8" w:name="_Toc51775337"/>
      <w:bookmarkStart w:id="9" w:name="_Toc51774723"/>
      <w:bookmarkStart w:id="10" w:name="_Toc51750463"/>
      <w:bookmarkStart w:id="11" w:name="_Toc51689789"/>
      <w:bookmarkStart w:id="12" w:name="_Toc44491862"/>
      <w:bookmarkStart w:id="13" w:name="_Toc35955898"/>
      <w:bookmarkStart w:id="14" w:name="_Toc27473244"/>
      <w:bookmarkStart w:id="15" w:name="_Toc20132209"/>
      <w:bookmarkEnd w:id="4"/>
      <w:r w:rsidRPr="002A53D4">
        <w:rPr>
          <w:i/>
          <w:color w:val="000000"/>
        </w:rPr>
        <w:t>5.1.</w:t>
      </w:r>
      <w:r w:rsidRPr="002A53D4">
        <w:rPr>
          <w:i/>
          <w:color w:val="000000"/>
          <w:lang w:eastAsia="zh-CN"/>
        </w:rPr>
        <w:t>1.1</w:t>
      </w:r>
      <w:r w:rsidRPr="002A53D4">
        <w:rPr>
          <w:i/>
          <w:color w:val="000000"/>
        </w:rPr>
        <w:tab/>
      </w:r>
      <w:r w:rsidRPr="002A53D4">
        <w:rPr>
          <w:i/>
        </w:rPr>
        <w:t>Packet</w:t>
      </w:r>
      <w:r w:rsidRPr="002A53D4">
        <w:rPr>
          <w:i/>
          <w:color w:val="000000"/>
        </w:rPr>
        <w:t xml:space="preserve"> Delay</w:t>
      </w:r>
      <w:bookmarkEnd w:id="5"/>
      <w:bookmarkEnd w:id="6"/>
      <w:bookmarkEnd w:id="7"/>
      <w:bookmarkEnd w:id="8"/>
      <w:bookmarkEnd w:id="9"/>
      <w:bookmarkEnd w:id="10"/>
      <w:bookmarkEnd w:id="11"/>
      <w:bookmarkEnd w:id="12"/>
      <w:bookmarkEnd w:id="13"/>
      <w:bookmarkEnd w:id="14"/>
      <w:bookmarkEnd w:id="15"/>
    </w:p>
    <w:p w:rsidR="002A53D4" w:rsidRPr="002A53D4" w:rsidRDefault="002A53D4" w:rsidP="002A53D4">
      <w:pPr>
        <w:pStyle w:val="5"/>
        <w:rPr>
          <w:i/>
          <w:color w:val="000000"/>
        </w:rPr>
      </w:pPr>
      <w:bookmarkStart w:id="16" w:name="_Toc145948609"/>
      <w:bookmarkStart w:id="17" w:name="_Toc58515337"/>
      <w:bookmarkStart w:id="18" w:name="_Toc51775954"/>
      <w:bookmarkStart w:id="19" w:name="_Toc51775338"/>
      <w:bookmarkStart w:id="20" w:name="_Toc51774724"/>
      <w:bookmarkStart w:id="21" w:name="_Toc51750464"/>
      <w:bookmarkStart w:id="22" w:name="_Toc51689790"/>
      <w:bookmarkStart w:id="23" w:name="_Toc44491863"/>
      <w:bookmarkStart w:id="24" w:name="_Toc35955899"/>
      <w:bookmarkStart w:id="25" w:name="_Toc27473245"/>
      <w:bookmarkStart w:id="26" w:name="_Toc20132210"/>
      <w:r w:rsidRPr="002A53D4">
        <w:rPr>
          <w:i/>
          <w:color w:val="000000"/>
        </w:rPr>
        <w:t>5.1.1.1.1</w:t>
      </w:r>
      <w:r w:rsidRPr="002A53D4">
        <w:rPr>
          <w:i/>
          <w:color w:val="000000"/>
        </w:rPr>
        <w:tab/>
      </w:r>
      <w:r w:rsidRPr="002A53D4">
        <w:rPr>
          <w:i/>
          <w:lang w:eastAsia="zh-CN"/>
        </w:rPr>
        <w:t>Average</w:t>
      </w:r>
      <w:r w:rsidRPr="002A53D4">
        <w:rPr>
          <w:i/>
          <w:color w:val="000000"/>
        </w:rPr>
        <w:t xml:space="preserve"> delay DL air-interface</w:t>
      </w:r>
      <w:bookmarkEnd w:id="16"/>
      <w:bookmarkEnd w:id="17"/>
      <w:bookmarkEnd w:id="18"/>
      <w:bookmarkEnd w:id="19"/>
      <w:bookmarkEnd w:id="20"/>
      <w:bookmarkEnd w:id="21"/>
      <w:bookmarkEnd w:id="22"/>
      <w:bookmarkEnd w:id="23"/>
      <w:bookmarkEnd w:id="24"/>
      <w:bookmarkEnd w:id="25"/>
      <w:bookmarkEnd w:id="26"/>
    </w:p>
    <w:p w:rsidR="002A53D4" w:rsidRPr="002A53D4" w:rsidRDefault="002A53D4" w:rsidP="002A53D4">
      <w:pPr>
        <w:pStyle w:val="B1"/>
        <w:rPr>
          <w:i/>
        </w:rPr>
      </w:pPr>
      <w:r w:rsidRPr="002A53D4">
        <w:rPr>
          <w:i/>
        </w:rPr>
        <w:t>a)</w:t>
      </w:r>
      <w:r w:rsidRPr="002A53D4">
        <w:rPr>
          <w:i/>
        </w:rPr>
        <w:tab/>
        <w:t xml:space="preserve">This measurement provides the average (arithmetic mean) time it takes for packet transmission over the air-interface in the downlink direction. The measurement is calculated per </w:t>
      </w:r>
      <w:proofErr w:type="spellStart"/>
      <w:r w:rsidRPr="002A53D4">
        <w:rPr>
          <w:i/>
        </w:rPr>
        <w:t>PLMN</w:t>
      </w:r>
      <w:proofErr w:type="spellEnd"/>
      <w:r w:rsidRPr="002A53D4">
        <w:rPr>
          <w:i/>
        </w:rPr>
        <w:t xml:space="preserve"> ID and </w:t>
      </w:r>
      <w:r w:rsidRPr="00DA437D">
        <w:rPr>
          <w:i/>
          <w:highlight w:val="yellow"/>
        </w:rPr>
        <w:t>per QoS level</w:t>
      </w:r>
      <w:r w:rsidRPr="002A53D4">
        <w:rPr>
          <w:i/>
        </w:rPr>
        <w:t xml:space="preserve"> (mapped </w:t>
      </w:r>
      <w:proofErr w:type="spellStart"/>
      <w:r w:rsidRPr="002A53D4">
        <w:rPr>
          <w:i/>
        </w:rPr>
        <w:t>5QI</w:t>
      </w:r>
      <w:proofErr w:type="spellEnd"/>
      <w:r w:rsidRPr="002A53D4">
        <w:rPr>
          <w:i/>
        </w:rPr>
        <w:t xml:space="preserve"> or </w:t>
      </w:r>
      <w:proofErr w:type="spellStart"/>
      <w:r w:rsidRPr="002A53D4">
        <w:rPr>
          <w:i/>
        </w:rPr>
        <w:t>QCI</w:t>
      </w:r>
      <w:proofErr w:type="spellEnd"/>
      <w:r w:rsidRPr="002A53D4">
        <w:rPr>
          <w:i/>
        </w:rPr>
        <w:t xml:space="preserve"> in NR option 3) and </w:t>
      </w:r>
      <w:r w:rsidRPr="002A53D4">
        <w:rPr>
          <w:i/>
          <w:highlight w:val="yellow"/>
        </w:rPr>
        <w:t>per supported S-</w:t>
      </w:r>
      <w:proofErr w:type="spellStart"/>
      <w:r w:rsidRPr="002A53D4">
        <w:rPr>
          <w:i/>
          <w:highlight w:val="yellow"/>
        </w:rPr>
        <w:t>NSSAI</w:t>
      </w:r>
      <w:proofErr w:type="spellEnd"/>
      <w:r w:rsidRPr="002A53D4">
        <w:rPr>
          <w:i/>
        </w:rPr>
        <w:t>.</w:t>
      </w:r>
    </w:p>
    <w:p w:rsidR="00F55E00" w:rsidRPr="00F55E00" w:rsidRDefault="00F55E00" w:rsidP="00F55E00">
      <w:pPr>
        <w:pStyle w:val="5"/>
        <w:rPr>
          <w:i/>
          <w:color w:val="000000"/>
        </w:rPr>
      </w:pPr>
      <w:bookmarkStart w:id="27" w:name="_Toc145948611"/>
      <w:bookmarkStart w:id="28" w:name="_Toc58515339"/>
      <w:bookmarkStart w:id="29" w:name="_Toc51775956"/>
      <w:bookmarkStart w:id="30" w:name="_Toc51775340"/>
      <w:bookmarkStart w:id="31" w:name="_Toc51774726"/>
      <w:bookmarkStart w:id="32" w:name="_Toc51750466"/>
      <w:bookmarkStart w:id="33" w:name="_Toc51689792"/>
      <w:bookmarkStart w:id="34" w:name="_Toc44491865"/>
      <w:bookmarkStart w:id="35" w:name="_Toc35955901"/>
      <w:r w:rsidRPr="00F55E00">
        <w:rPr>
          <w:i/>
          <w:color w:val="000000"/>
        </w:rPr>
        <w:lastRenderedPageBreak/>
        <w:t>5.1.1.1.3</w:t>
      </w:r>
      <w:r w:rsidRPr="00F55E00">
        <w:rPr>
          <w:i/>
          <w:color w:val="000000"/>
        </w:rPr>
        <w:tab/>
        <w:t>Average delay UL on over-the-air interface</w:t>
      </w:r>
      <w:bookmarkEnd w:id="27"/>
      <w:bookmarkEnd w:id="28"/>
      <w:bookmarkEnd w:id="29"/>
      <w:bookmarkEnd w:id="30"/>
      <w:bookmarkEnd w:id="31"/>
      <w:bookmarkEnd w:id="32"/>
      <w:bookmarkEnd w:id="33"/>
      <w:bookmarkEnd w:id="34"/>
      <w:bookmarkEnd w:id="35"/>
    </w:p>
    <w:p w:rsidR="00F55E00" w:rsidRPr="00F55E00" w:rsidRDefault="00F55E00" w:rsidP="00F55E00">
      <w:pPr>
        <w:pStyle w:val="B1"/>
        <w:rPr>
          <w:i/>
        </w:rPr>
      </w:pPr>
      <w:r w:rsidRPr="00F55E00">
        <w:rPr>
          <w:i/>
        </w:rPr>
        <w:t>a)</w:t>
      </w:r>
      <w:r w:rsidRPr="00F55E00">
        <w:rPr>
          <w:i/>
        </w:rPr>
        <w:tab/>
        <w:t xml:space="preserve">This measurement provides the average (arithmetic mean) over-the-air packet delay on the uplink. The measurement is calculated per </w:t>
      </w:r>
      <w:proofErr w:type="spellStart"/>
      <w:r w:rsidRPr="00F55E00">
        <w:rPr>
          <w:i/>
        </w:rPr>
        <w:t>PLMN</w:t>
      </w:r>
      <w:proofErr w:type="spellEnd"/>
      <w:r w:rsidRPr="00F55E00">
        <w:rPr>
          <w:i/>
        </w:rPr>
        <w:t xml:space="preserve"> ID and</w:t>
      </w:r>
      <w:r w:rsidRPr="00DA437D">
        <w:rPr>
          <w:i/>
          <w:highlight w:val="yellow"/>
        </w:rPr>
        <w:t xml:space="preserve"> per QoS level </w:t>
      </w:r>
      <w:r w:rsidRPr="00F55E00">
        <w:rPr>
          <w:i/>
        </w:rPr>
        <w:t xml:space="preserve">(mapped </w:t>
      </w:r>
      <w:proofErr w:type="spellStart"/>
      <w:r w:rsidRPr="00F55E00">
        <w:rPr>
          <w:i/>
        </w:rPr>
        <w:t>5QI</w:t>
      </w:r>
      <w:proofErr w:type="spellEnd"/>
      <w:r w:rsidRPr="00F55E00">
        <w:rPr>
          <w:i/>
        </w:rPr>
        <w:t xml:space="preserve"> or </w:t>
      </w:r>
      <w:proofErr w:type="spellStart"/>
      <w:r w:rsidRPr="00F55E00">
        <w:rPr>
          <w:i/>
        </w:rPr>
        <w:t>QCI</w:t>
      </w:r>
      <w:proofErr w:type="spellEnd"/>
      <w:r w:rsidRPr="00F55E00">
        <w:rPr>
          <w:i/>
        </w:rPr>
        <w:t xml:space="preserve"> in NR option 3) and </w:t>
      </w:r>
      <w:r w:rsidRPr="00A13BFD">
        <w:rPr>
          <w:i/>
          <w:highlight w:val="yellow"/>
        </w:rPr>
        <w:t>per supported S-</w:t>
      </w:r>
      <w:proofErr w:type="spellStart"/>
      <w:r w:rsidRPr="00A13BFD">
        <w:rPr>
          <w:i/>
          <w:highlight w:val="yellow"/>
        </w:rPr>
        <w:t>NSSAI</w:t>
      </w:r>
      <w:proofErr w:type="spellEnd"/>
      <w:r w:rsidRPr="00A13BFD">
        <w:rPr>
          <w:i/>
          <w:highlight w:val="yellow"/>
        </w:rPr>
        <w:t>.</w:t>
      </w:r>
    </w:p>
    <w:p w:rsidR="00414E2A" w:rsidRPr="00414E2A" w:rsidRDefault="00414E2A" w:rsidP="00414E2A">
      <w:pPr>
        <w:pStyle w:val="4"/>
        <w:rPr>
          <w:i/>
        </w:rPr>
      </w:pPr>
      <w:bookmarkStart w:id="36" w:name="_Toc145948634"/>
      <w:bookmarkStart w:id="37" w:name="_Toc58515356"/>
      <w:bookmarkStart w:id="38" w:name="_Toc51775973"/>
      <w:bookmarkStart w:id="39" w:name="_Toc51775357"/>
      <w:bookmarkStart w:id="40" w:name="_Toc51774743"/>
      <w:bookmarkStart w:id="41" w:name="_Toc51750483"/>
      <w:bookmarkStart w:id="42" w:name="_Toc51689809"/>
      <w:bookmarkStart w:id="43" w:name="_Toc44491882"/>
      <w:bookmarkStart w:id="44" w:name="_Toc35955911"/>
      <w:bookmarkStart w:id="45" w:name="_Toc27473256"/>
      <w:bookmarkStart w:id="46" w:name="_Toc20132221"/>
      <w:r w:rsidRPr="00414E2A">
        <w:rPr>
          <w:i/>
        </w:rPr>
        <w:t>5.1.</w:t>
      </w:r>
      <w:r w:rsidRPr="00414E2A">
        <w:rPr>
          <w:i/>
          <w:lang w:eastAsia="zh-CN"/>
        </w:rPr>
        <w:t>1.3</w:t>
      </w:r>
      <w:r w:rsidRPr="00414E2A">
        <w:rPr>
          <w:i/>
        </w:rPr>
        <w:tab/>
        <w:t>UE throughput</w:t>
      </w:r>
      <w:bookmarkEnd w:id="36"/>
      <w:bookmarkEnd w:id="37"/>
      <w:bookmarkEnd w:id="38"/>
      <w:bookmarkEnd w:id="39"/>
      <w:bookmarkEnd w:id="40"/>
      <w:bookmarkEnd w:id="41"/>
      <w:bookmarkEnd w:id="42"/>
      <w:bookmarkEnd w:id="43"/>
      <w:bookmarkEnd w:id="44"/>
      <w:bookmarkEnd w:id="45"/>
      <w:bookmarkEnd w:id="46"/>
    </w:p>
    <w:p w:rsidR="00414E2A" w:rsidRPr="00414E2A" w:rsidRDefault="00414E2A" w:rsidP="00414E2A">
      <w:pPr>
        <w:pStyle w:val="5"/>
        <w:rPr>
          <w:i/>
        </w:rPr>
      </w:pPr>
      <w:bookmarkStart w:id="47" w:name="_Toc145948635"/>
      <w:bookmarkStart w:id="48" w:name="_Toc58515357"/>
      <w:bookmarkStart w:id="49" w:name="_Toc51775974"/>
      <w:bookmarkStart w:id="50" w:name="_Toc51775358"/>
      <w:bookmarkStart w:id="51" w:name="_Toc51774744"/>
      <w:bookmarkStart w:id="52" w:name="_Toc51750484"/>
      <w:bookmarkStart w:id="53" w:name="_Toc51689810"/>
      <w:bookmarkStart w:id="54" w:name="_Toc44491883"/>
      <w:bookmarkStart w:id="55" w:name="_Toc35955912"/>
      <w:bookmarkStart w:id="56" w:name="_Toc27473257"/>
      <w:bookmarkStart w:id="57" w:name="_Toc20132222"/>
      <w:r w:rsidRPr="00414E2A">
        <w:rPr>
          <w:i/>
        </w:rPr>
        <w:t>5.1.1.3.1</w:t>
      </w:r>
      <w:r w:rsidRPr="00414E2A">
        <w:rPr>
          <w:i/>
        </w:rPr>
        <w:tab/>
      </w:r>
      <w:r w:rsidRPr="00414E2A">
        <w:rPr>
          <w:i/>
          <w:lang w:eastAsia="zh-CN"/>
        </w:rPr>
        <w:t>Average</w:t>
      </w:r>
      <w:r w:rsidRPr="00414E2A">
        <w:rPr>
          <w:i/>
        </w:rPr>
        <w:t xml:space="preserve"> DL UE throughput in </w:t>
      </w:r>
      <w:proofErr w:type="spellStart"/>
      <w:r w:rsidRPr="00414E2A">
        <w:rPr>
          <w:i/>
        </w:rPr>
        <w:t>gNB</w:t>
      </w:r>
      <w:bookmarkEnd w:id="47"/>
      <w:bookmarkEnd w:id="48"/>
      <w:bookmarkEnd w:id="49"/>
      <w:bookmarkEnd w:id="50"/>
      <w:bookmarkEnd w:id="51"/>
      <w:bookmarkEnd w:id="52"/>
      <w:bookmarkEnd w:id="53"/>
      <w:bookmarkEnd w:id="54"/>
      <w:bookmarkEnd w:id="55"/>
      <w:bookmarkEnd w:id="56"/>
      <w:bookmarkEnd w:id="57"/>
      <w:proofErr w:type="spellEnd"/>
    </w:p>
    <w:p w:rsidR="00414E2A" w:rsidRPr="00414E2A" w:rsidRDefault="00414E2A" w:rsidP="00414E2A">
      <w:pPr>
        <w:pStyle w:val="B1"/>
        <w:rPr>
          <w:i/>
        </w:rPr>
      </w:pPr>
      <w:r w:rsidRPr="00414E2A">
        <w:rPr>
          <w:i/>
        </w:rPr>
        <w:t>a)</w:t>
      </w:r>
      <w:r w:rsidRPr="00414E2A">
        <w:rPr>
          <w:i/>
        </w:rPr>
        <w:tab/>
        <w:t xml:space="preserve">This measurement provides the average </w:t>
      </w:r>
      <w:r w:rsidRPr="00414E2A">
        <w:rPr>
          <w:i/>
          <w:lang w:eastAsia="zh-CN"/>
        </w:rPr>
        <w:t xml:space="preserve">UE throughput in downlink. </w:t>
      </w:r>
      <w:r w:rsidRPr="00414E2A">
        <w:rPr>
          <w:i/>
        </w:rPr>
        <w:t xml:space="preserve">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w:t>
      </w:r>
      <w:proofErr w:type="spellStart"/>
      <w:r w:rsidRPr="00414E2A">
        <w:rPr>
          <w:i/>
        </w:rPr>
        <w:t>subcounters</w:t>
      </w:r>
      <w:proofErr w:type="spellEnd"/>
      <w:r w:rsidRPr="00414E2A">
        <w:rPr>
          <w:i/>
        </w:rPr>
        <w:t xml:space="preserve"> </w:t>
      </w:r>
      <w:r w:rsidRPr="00DA437D">
        <w:rPr>
          <w:i/>
          <w:highlight w:val="yellow"/>
        </w:rPr>
        <w:t>per QoS level</w:t>
      </w:r>
      <w:r w:rsidRPr="00414E2A">
        <w:rPr>
          <w:i/>
        </w:rPr>
        <w:t xml:space="preserve"> (mapped </w:t>
      </w:r>
      <w:proofErr w:type="spellStart"/>
      <w:r w:rsidRPr="00414E2A">
        <w:rPr>
          <w:i/>
        </w:rPr>
        <w:t>5QI</w:t>
      </w:r>
      <w:proofErr w:type="spellEnd"/>
      <w:r w:rsidRPr="00414E2A">
        <w:rPr>
          <w:i/>
        </w:rPr>
        <w:t xml:space="preserve"> or </w:t>
      </w:r>
      <w:proofErr w:type="spellStart"/>
      <w:r w:rsidRPr="00414E2A">
        <w:rPr>
          <w:i/>
        </w:rPr>
        <w:t>QCI</w:t>
      </w:r>
      <w:proofErr w:type="spellEnd"/>
      <w:r w:rsidRPr="00414E2A">
        <w:rPr>
          <w:i/>
        </w:rPr>
        <w:t xml:space="preserve"> in NR option 3) and </w:t>
      </w:r>
      <w:proofErr w:type="spellStart"/>
      <w:r w:rsidRPr="00414E2A">
        <w:rPr>
          <w:i/>
          <w:highlight w:val="yellow"/>
        </w:rPr>
        <w:t>subcounters</w:t>
      </w:r>
      <w:proofErr w:type="spellEnd"/>
      <w:r w:rsidRPr="00414E2A">
        <w:rPr>
          <w:i/>
          <w:highlight w:val="yellow"/>
        </w:rPr>
        <w:t xml:space="preserve"> per supported S-</w:t>
      </w:r>
      <w:proofErr w:type="spellStart"/>
      <w:r w:rsidRPr="00414E2A">
        <w:rPr>
          <w:i/>
          <w:highlight w:val="yellow"/>
        </w:rPr>
        <w:t>NSSAI</w:t>
      </w:r>
      <w:proofErr w:type="spellEnd"/>
      <w:r w:rsidRPr="00414E2A">
        <w:rPr>
          <w:i/>
        </w:rPr>
        <w:t xml:space="preserve">, and </w:t>
      </w:r>
      <w:proofErr w:type="spellStart"/>
      <w:r w:rsidRPr="00414E2A">
        <w:rPr>
          <w:i/>
        </w:rPr>
        <w:t>subcounters</w:t>
      </w:r>
      <w:proofErr w:type="spellEnd"/>
      <w:r w:rsidRPr="00414E2A">
        <w:rPr>
          <w:i/>
        </w:rPr>
        <w:t xml:space="preserve"> per </w:t>
      </w:r>
      <w:proofErr w:type="spellStart"/>
      <w:r w:rsidRPr="00414E2A">
        <w:rPr>
          <w:i/>
        </w:rPr>
        <w:t>PLMN</w:t>
      </w:r>
      <w:proofErr w:type="spellEnd"/>
      <w:r w:rsidRPr="00414E2A">
        <w:rPr>
          <w:i/>
        </w:rPr>
        <w:t xml:space="preserve"> ID, and </w:t>
      </w:r>
      <w:proofErr w:type="spellStart"/>
      <w:r w:rsidRPr="00414E2A">
        <w:rPr>
          <w:i/>
        </w:rPr>
        <w:t>subcounters</w:t>
      </w:r>
      <w:proofErr w:type="spellEnd"/>
      <w:r w:rsidRPr="00414E2A">
        <w:rPr>
          <w:i/>
        </w:rPr>
        <w:t xml:space="preserve"> per BWP. In the case of per BWP, the UE data volume refers to the total volume scheduled for each Active BWP with same </w:t>
      </w:r>
      <w:proofErr w:type="spellStart"/>
      <w:r w:rsidRPr="00414E2A">
        <w:rPr>
          <w:i/>
        </w:rPr>
        <w:t>bandwith</w:t>
      </w:r>
      <w:proofErr w:type="spellEnd"/>
      <w:r w:rsidRPr="00414E2A">
        <w:rPr>
          <w:i/>
        </w:rPr>
        <w:t xml:space="preserve"> except </w:t>
      </w:r>
      <w:proofErr w:type="spellStart"/>
      <w:r w:rsidRPr="00414E2A">
        <w:rPr>
          <w:i/>
        </w:rPr>
        <w:t>UEs</w:t>
      </w:r>
      <w:proofErr w:type="spellEnd"/>
      <w:r w:rsidRPr="00414E2A">
        <w:rPr>
          <w:i/>
        </w:rPr>
        <w:t xml:space="preserve"> with activated supplemental aggregated carrier(s).</w:t>
      </w:r>
    </w:p>
    <w:p w:rsidR="00414E2A" w:rsidRPr="00414E2A" w:rsidRDefault="00414E2A" w:rsidP="00414E2A">
      <w:pPr>
        <w:pStyle w:val="5"/>
        <w:rPr>
          <w:i/>
        </w:rPr>
      </w:pPr>
      <w:bookmarkStart w:id="58" w:name="_Toc145948637"/>
      <w:bookmarkStart w:id="59" w:name="_Toc58515359"/>
      <w:bookmarkStart w:id="60" w:name="_Toc51775976"/>
      <w:bookmarkStart w:id="61" w:name="_Toc51775360"/>
      <w:bookmarkStart w:id="62" w:name="_Toc51774746"/>
      <w:bookmarkStart w:id="63" w:name="_Toc51750486"/>
      <w:bookmarkStart w:id="64" w:name="_Toc51689812"/>
      <w:bookmarkStart w:id="65" w:name="_Toc44491885"/>
      <w:bookmarkStart w:id="66" w:name="_Toc35955914"/>
      <w:bookmarkStart w:id="67" w:name="_Toc27473259"/>
      <w:bookmarkStart w:id="68" w:name="_Toc20132224"/>
      <w:r w:rsidRPr="00414E2A">
        <w:rPr>
          <w:i/>
        </w:rPr>
        <w:t>5.1.1.3.3</w:t>
      </w:r>
      <w:r w:rsidRPr="00414E2A">
        <w:rPr>
          <w:i/>
        </w:rPr>
        <w:tab/>
      </w:r>
      <w:r w:rsidRPr="00414E2A">
        <w:rPr>
          <w:i/>
          <w:lang w:eastAsia="zh-CN"/>
        </w:rPr>
        <w:t>Average</w:t>
      </w:r>
      <w:r w:rsidRPr="00414E2A">
        <w:rPr>
          <w:i/>
        </w:rPr>
        <w:t xml:space="preserve"> UL UE throughput in </w:t>
      </w:r>
      <w:proofErr w:type="spellStart"/>
      <w:r w:rsidRPr="00414E2A">
        <w:rPr>
          <w:i/>
        </w:rPr>
        <w:t>gNB</w:t>
      </w:r>
      <w:bookmarkEnd w:id="58"/>
      <w:bookmarkEnd w:id="59"/>
      <w:bookmarkEnd w:id="60"/>
      <w:bookmarkEnd w:id="61"/>
      <w:bookmarkEnd w:id="62"/>
      <w:bookmarkEnd w:id="63"/>
      <w:bookmarkEnd w:id="64"/>
      <w:bookmarkEnd w:id="65"/>
      <w:bookmarkEnd w:id="66"/>
      <w:bookmarkEnd w:id="67"/>
      <w:bookmarkEnd w:id="68"/>
      <w:proofErr w:type="spellEnd"/>
    </w:p>
    <w:p w:rsidR="00414E2A" w:rsidRPr="00414E2A" w:rsidRDefault="00414E2A" w:rsidP="00414E2A">
      <w:pPr>
        <w:pStyle w:val="B1"/>
        <w:rPr>
          <w:i/>
        </w:rPr>
      </w:pPr>
      <w:r w:rsidRPr="00414E2A">
        <w:rPr>
          <w:i/>
        </w:rPr>
        <w:t>a)</w:t>
      </w:r>
      <w:r w:rsidRPr="00414E2A">
        <w:rPr>
          <w:i/>
        </w:rPr>
        <w:tab/>
        <w:t xml:space="preserve">This measurement provides the average </w:t>
      </w:r>
      <w:r w:rsidRPr="00414E2A">
        <w:rPr>
          <w:i/>
          <w:lang w:eastAsia="zh-CN"/>
        </w:rPr>
        <w:t xml:space="preserve">UE throughput in uplink. </w:t>
      </w:r>
      <w:r w:rsidRPr="00414E2A">
        <w:rPr>
          <w:i/>
        </w:rPr>
        <w:t xml:space="preserve">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w:t>
      </w:r>
      <w:proofErr w:type="spellStart"/>
      <w:r w:rsidRPr="00414E2A">
        <w:rPr>
          <w:i/>
        </w:rPr>
        <w:t>subcounters</w:t>
      </w:r>
      <w:proofErr w:type="spellEnd"/>
      <w:r w:rsidRPr="00414E2A">
        <w:rPr>
          <w:i/>
        </w:rPr>
        <w:t xml:space="preserve"> </w:t>
      </w:r>
      <w:r w:rsidRPr="00DA437D">
        <w:rPr>
          <w:i/>
          <w:highlight w:val="yellow"/>
        </w:rPr>
        <w:t>per QoS level</w:t>
      </w:r>
      <w:r w:rsidRPr="00414E2A">
        <w:rPr>
          <w:i/>
        </w:rPr>
        <w:t xml:space="preserve"> (mapped </w:t>
      </w:r>
      <w:proofErr w:type="spellStart"/>
      <w:r w:rsidRPr="00414E2A">
        <w:rPr>
          <w:i/>
        </w:rPr>
        <w:t>5QI</w:t>
      </w:r>
      <w:proofErr w:type="spellEnd"/>
      <w:r w:rsidRPr="00414E2A">
        <w:rPr>
          <w:i/>
        </w:rPr>
        <w:t xml:space="preserve"> or </w:t>
      </w:r>
      <w:proofErr w:type="spellStart"/>
      <w:r w:rsidRPr="00414E2A">
        <w:rPr>
          <w:i/>
        </w:rPr>
        <w:t>QCI</w:t>
      </w:r>
      <w:proofErr w:type="spellEnd"/>
      <w:r w:rsidRPr="00414E2A">
        <w:rPr>
          <w:i/>
        </w:rPr>
        <w:t xml:space="preserve"> in NR option 3) and </w:t>
      </w:r>
      <w:proofErr w:type="spellStart"/>
      <w:r w:rsidRPr="00414E2A">
        <w:rPr>
          <w:i/>
          <w:highlight w:val="yellow"/>
        </w:rPr>
        <w:t>subcounters</w:t>
      </w:r>
      <w:proofErr w:type="spellEnd"/>
      <w:r w:rsidRPr="00414E2A">
        <w:rPr>
          <w:i/>
          <w:highlight w:val="yellow"/>
        </w:rPr>
        <w:t xml:space="preserve"> per supported S-</w:t>
      </w:r>
      <w:proofErr w:type="spellStart"/>
      <w:r w:rsidRPr="00414E2A">
        <w:rPr>
          <w:i/>
          <w:highlight w:val="yellow"/>
        </w:rPr>
        <w:t>NSSAI</w:t>
      </w:r>
      <w:proofErr w:type="spellEnd"/>
      <w:r w:rsidRPr="00414E2A">
        <w:rPr>
          <w:i/>
        </w:rPr>
        <w:t xml:space="preserve">, and </w:t>
      </w:r>
      <w:proofErr w:type="spellStart"/>
      <w:r w:rsidRPr="00414E2A">
        <w:rPr>
          <w:i/>
        </w:rPr>
        <w:t>subcounters</w:t>
      </w:r>
      <w:proofErr w:type="spellEnd"/>
      <w:r w:rsidRPr="00414E2A">
        <w:rPr>
          <w:i/>
        </w:rPr>
        <w:t xml:space="preserve"> per </w:t>
      </w:r>
      <w:proofErr w:type="spellStart"/>
      <w:r w:rsidRPr="00414E2A">
        <w:rPr>
          <w:i/>
        </w:rPr>
        <w:t>PLMN</w:t>
      </w:r>
      <w:proofErr w:type="spellEnd"/>
      <w:r w:rsidRPr="00414E2A">
        <w:rPr>
          <w:i/>
        </w:rPr>
        <w:t xml:space="preserve"> ID, and </w:t>
      </w:r>
      <w:proofErr w:type="spellStart"/>
      <w:r w:rsidRPr="00414E2A">
        <w:rPr>
          <w:i/>
        </w:rPr>
        <w:t>subcounters</w:t>
      </w:r>
      <w:proofErr w:type="spellEnd"/>
      <w:r w:rsidRPr="00414E2A">
        <w:rPr>
          <w:i/>
        </w:rPr>
        <w:t xml:space="preserve"> per BWP. In the case of per BWP, the UE data volume refers to the total volume scheduled for each Active BWP with same </w:t>
      </w:r>
      <w:proofErr w:type="spellStart"/>
      <w:r w:rsidRPr="00414E2A">
        <w:rPr>
          <w:i/>
        </w:rPr>
        <w:t>bandwith</w:t>
      </w:r>
      <w:proofErr w:type="spellEnd"/>
      <w:r w:rsidRPr="00414E2A">
        <w:rPr>
          <w:i/>
        </w:rPr>
        <w:t xml:space="preserve"> except </w:t>
      </w:r>
      <w:proofErr w:type="spellStart"/>
      <w:r w:rsidRPr="00414E2A">
        <w:rPr>
          <w:i/>
        </w:rPr>
        <w:t>UEs</w:t>
      </w:r>
      <w:proofErr w:type="spellEnd"/>
      <w:r w:rsidRPr="00414E2A">
        <w:rPr>
          <w:i/>
        </w:rPr>
        <w:t xml:space="preserve"> with activated supplemental aggregated carrier(s).</w:t>
      </w:r>
    </w:p>
    <w:p w:rsidR="00F00D52" w:rsidRPr="00F00D52" w:rsidRDefault="00F00D52" w:rsidP="00F00D52">
      <w:pPr>
        <w:pStyle w:val="5"/>
        <w:rPr>
          <w:i/>
        </w:rPr>
      </w:pPr>
      <w:bookmarkStart w:id="69" w:name="_Toc145948885"/>
      <w:bookmarkStart w:id="70" w:name="_Toc58515526"/>
      <w:bookmarkStart w:id="71" w:name="_Toc51776140"/>
      <w:bookmarkStart w:id="72" w:name="_Toc51775524"/>
      <w:bookmarkStart w:id="73" w:name="_Toc51774910"/>
      <w:bookmarkStart w:id="74" w:name="_Toc51750650"/>
      <w:bookmarkStart w:id="75" w:name="_Toc51689958"/>
      <w:bookmarkStart w:id="76" w:name="_Toc44492029"/>
      <w:bookmarkStart w:id="77" w:name="_Toc35956040"/>
      <w:bookmarkStart w:id="78" w:name="_Toc27473369"/>
      <w:bookmarkStart w:id="79" w:name="_Toc20132320"/>
      <w:r w:rsidRPr="00F00D52">
        <w:rPr>
          <w:i/>
        </w:rPr>
        <w:t>5.1.3.1.3</w:t>
      </w:r>
      <w:r w:rsidRPr="00F00D52">
        <w:rPr>
          <w:i/>
        </w:rPr>
        <w:tab/>
        <w:t xml:space="preserve">DL </w:t>
      </w:r>
      <w:proofErr w:type="spellStart"/>
      <w:r w:rsidRPr="00F00D52">
        <w:rPr>
          <w:i/>
          <w:lang w:eastAsia="zh-CN"/>
        </w:rPr>
        <w:t>F1</w:t>
      </w:r>
      <w:proofErr w:type="spellEnd"/>
      <w:r w:rsidRPr="00F00D52">
        <w:rPr>
          <w:i/>
        </w:rPr>
        <w:t>-U Packet Loss Rate</w:t>
      </w:r>
      <w:bookmarkEnd w:id="69"/>
      <w:bookmarkEnd w:id="70"/>
      <w:bookmarkEnd w:id="71"/>
      <w:bookmarkEnd w:id="72"/>
      <w:bookmarkEnd w:id="73"/>
      <w:bookmarkEnd w:id="74"/>
      <w:bookmarkEnd w:id="75"/>
      <w:bookmarkEnd w:id="76"/>
      <w:bookmarkEnd w:id="77"/>
      <w:bookmarkEnd w:id="78"/>
      <w:bookmarkEnd w:id="79"/>
    </w:p>
    <w:p w:rsidR="00F00D52" w:rsidRPr="00F00D52" w:rsidRDefault="00F00D52" w:rsidP="00F00D52">
      <w:pPr>
        <w:pStyle w:val="B1"/>
        <w:rPr>
          <w:i/>
        </w:rPr>
      </w:pPr>
      <w:r w:rsidRPr="00F00D52">
        <w:rPr>
          <w:i/>
        </w:rPr>
        <w:t>a)</w:t>
      </w:r>
      <w:r w:rsidRPr="00F00D52">
        <w:rPr>
          <w:i/>
        </w:rPr>
        <w:tab/>
        <w:t xml:space="preserve">This measurement provides the fraction of </w:t>
      </w:r>
      <w:proofErr w:type="spellStart"/>
      <w:r w:rsidRPr="00F00D52">
        <w:rPr>
          <w:i/>
        </w:rPr>
        <w:t>PDCP</w:t>
      </w:r>
      <w:proofErr w:type="spellEnd"/>
      <w:r w:rsidRPr="00F00D52">
        <w:rPr>
          <w:i/>
        </w:rPr>
        <w:t xml:space="preserve"> </w:t>
      </w:r>
      <w:proofErr w:type="spellStart"/>
      <w:r w:rsidRPr="00F00D52">
        <w:rPr>
          <w:i/>
        </w:rPr>
        <w:t>SDU</w:t>
      </w:r>
      <w:proofErr w:type="spellEnd"/>
      <w:r w:rsidRPr="00F00D52">
        <w:rPr>
          <w:i/>
        </w:rPr>
        <w:t xml:space="preserve"> packets which are not successfully received at the </w:t>
      </w:r>
      <w:proofErr w:type="spellStart"/>
      <w:r w:rsidRPr="00F00D52">
        <w:rPr>
          <w:i/>
        </w:rPr>
        <w:t>gNB</w:t>
      </w:r>
      <w:proofErr w:type="spellEnd"/>
      <w:r w:rsidRPr="00F00D52">
        <w:rPr>
          <w:i/>
        </w:rPr>
        <w:t>-DU). It is a measure of the DL packet loss on the</w:t>
      </w:r>
      <w:r w:rsidRPr="00F00D52">
        <w:rPr>
          <w:i/>
          <w:lang w:eastAsia="zh-CN"/>
        </w:rPr>
        <w:t xml:space="preserve"> </w:t>
      </w:r>
      <w:proofErr w:type="spellStart"/>
      <w:r w:rsidRPr="00F00D52">
        <w:rPr>
          <w:i/>
          <w:lang w:eastAsia="zh-CN"/>
        </w:rPr>
        <w:t>F1</w:t>
      </w:r>
      <w:proofErr w:type="spellEnd"/>
      <w:r w:rsidRPr="00F00D52">
        <w:rPr>
          <w:i/>
          <w:lang w:eastAsia="zh-CN"/>
        </w:rPr>
        <w:t>-U interface</w:t>
      </w:r>
      <w:r w:rsidRPr="00F00D52">
        <w:rPr>
          <w:i/>
        </w:rPr>
        <w:t xml:space="preserve">. The measurement is optionally split into </w:t>
      </w:r>
      <w:proofErr w:type="spellStart"/>
      <w:r w:rsidRPr="00F00D52">
        <w:rPr>
          <w:i/>
        </w:rPr>
        <w:t>subcounters</w:t>
      </w:r>
      <w:proofErr w:type="spellEnd"/>
      <w:r w:rsidRPr="00F00D52">
        <w:rPr>
          <w:i/>
        </w:rPr>
        <w:t xml:space="preserve"> </w:t>
      </w:r>
      <w:r w:rsidRPr="00DA437D">
        <w:rPr>
          <w:i/>
          <w:highlight w:val="yellow"/>
        </w:rPr>
        <w:t>per QoS level</w:t>
      </w:r>
      <w:r w:rsidRPr="00F00D52">
        <w:rPr>
          <w:i/>
        </w:rPr>
        <w:t xml:space="preserve"> (mapped </w:t>
      </w:r>
      <w:proofErr w:type="spellStart"/>
      <w:r w:rsidRPr="00F00D52">
        <w:rPr>
          <w:i/>
        </w:rPr>
        <w:t>5QI</w:t>
      </w:r>
      <w:proofErr w:type="spellEnd"/>
      <w:r w:rsidRPr="00F00D52">
        <w:rPr>
          <w:i/>
        </w:rPr>
        <w:t xml:space="preserve"> or </w:t>
      </w:r>
      <w:proofErr w:type="spellStart"/>
      <w:r w:rsidRPr="00F00D52">
        <w:rPr>
          <w:i/>
        </w:rPr>
        <w:t>QCI</w:t>
      </w:r>
      <w:proofErr w:type="spellEnd"/>
      <w:r w:rsidRPr="00F00D52">
        <w:rPr>
          <w:i/>
        </w:rPr>
        <w:t xml:space="preserve"> in NR option 3), and </w:t>
      </w:r>
      <w:proofErr w:type="spellStart"/>
      <w:r w:rsidRPr="00F00D52">
        <w:rPr>
          <w:i/>
          <w:highlight w:val="yellow"/>
        </w:rPr>
        <w:t>subcounters</w:t>
      </w:r>
      <w:proofErr w:type="spellEnd"/>
      <w:r w:rsidRPr="00F00D52">
        <w:rPr>
          <w:i/>
          <w:highlight w:val="yellow"/>
        </w:rPr>
        <w:t xml:space="preserve"> per supported S-</w:t>
      </w:r>
      <w:proofErr w:type="spellStart"/>
      <w:r w:rsidRPr="00F00D52">
        <w:rPr>
          <w:i/>
          <w:highlight w:val="yellow"/>
        </w:rPr>
        <w:t>NSSAI</w:t>
      </w:r>
      <w:proofErr w:type="spellEnd"/>
      <w:r w:rsidRPr="00F00D52">
        <w:rPr>
          <w:i/>
        </w:rPr>
        <w:t>.</w:t>
      </w:r>
    </w:p>
    <w:p w:rsidR="001107DC" w:rsidRPr="001107DC" w:rsidRDefault="001107DC" w:rsidP="001107DC">
      <w:pPr>
        <w:pStyle w:val="af9"/>
        <w:numPr>
          <w:ilvl w:val="0"/>
          <w:numId w:val="5"/>
        </w:numPr>
        <w:ind w:firstLineChars="0"/>
        <w:rPr>
          <w:rFonts w:eastAsiaTheme="minorEastAsia"/>
          <w:b/>
          <w:lang w:val="en-US" w:eastAsia="zh-CN"/>
        </w:rPr>
      </w:pPr>
      <w:r w:rsidRPr="001107DC">
        <w:rPr>
          <w:rFonts w:eastAsiaTheme="minorEastAsia"/>
          <w:b/>
          <w:lang w:eastAsia="zh-CN"/>
        </w:rPr>
        <w:t>Average packet delay UL/DL, average UE throughput (UL/DL</w:t>
      </w:r>
      <w:proofErr w:type="gramStart"/>
      <w:r w:rsidRPr="001107DC">
        <w:rPr>
          <w:rFonts w:eastAsiaTheme="minorEastAsia"/>
          <w:b/>
          <w:lang w:eastAsia="zh-CN"/>
        </w:rPr>
        <w:t>),and</w:t>
      </w:r>
      <w:proofErr w:type="gramEnd"/>
      <w:r w:rsidRPr="001107DC">
        <w:rPr>
          <w:rFonts w:eastAsiaTheme="minorEastAsia"/>
          <w:b/>
          <w:lang w:eastAsia="zh-CN"/>
        </w:rPr>
        <w:t xml:space="preserve"> average packet loss (DL) can be calculated per </w:t>
      </w:r>
      <w:proofErr w:type="spellStart"/>
      <w:r w:rsidRPr="001107DC">
        <w:rPr>
          <w:rFonts w:eastAsiaTheme="minorEastAsia"/>
          <w:b/>
          <w:lang w:eastAsia="zh-CN"/>
        </w:rPr>
        <w:t>PLMN</w:t>
      </w:r>
      <w:proofErr w:type="spellEnd"/>
      <w:r w:rsidRPr="001107DC">
        <w:rPr>
          <w:rFonts w:eastAsiaTheme="minorEastAsia"/>
          <w:b/>
          <w:lang w:eastAsia="zh-CN"/>
        </w:rPr>
        <w:t xml:space="preserve"> ID and per QoS level and per supported S-</w:t>
      </w:r>
      <w:proofErr w:type="spellStart"/>
      <w:r w:rsidRPr="001107DC">
        <w:rPr>
          <w:rFonts w:eastAsiaTheme="minorEastAsia"/>
          <w:b/>
          <w:lang w:eastAsia="zh-CN"/>
        </w:rPr>
        <w:t>NSSAI</w:t>
      </w:r>
      <w:proofErr w:type="spellEnd"/>
      <w:r w:rsidR="00A719AF">
        <w:rPr>
          <w:rFonts w:eastAsiaTheme="minorEastAsia"/>
          <w:b/>
          <w:lang w:eastAsia="zh-CN"/>
        </w:rPr>
        <w:t xml:space="preserve"> </w:t>
      </w:r>
      <w:r w:rsidR="00A719AF">
        <w:rPr>
          <w:rFonts w:eastAsiaTheme="minorEastAsia"/>
          <w:b/>
          <w:lang w:val="en-US" w:eastAsia="zh-CN"/>
        </w:rPr>
        <w:t xml:space="preserve">in the </w:t>
      </w:r>
      <w:proofErr w:type="spellStart"/>
      <w:r w:rsidR="00A719AF">
        <w:rPr>
          <w:rFonts w:eastAsiaTheme="minorEastAsia"/>
          <w:b/>
          <w:lang w:val="en-US" w:eastAsia="zh-CN"/>
        </w:rPr>
        <w:t>SA5</w:t>
      </w:r>
      <w:proofErr w:type="spellEnd"/>
      <w:r w:rsidR="00A719AF">
        <w:rPr>
          <w:rFonts w:eastAsiaTheme="minorEastAsia"/>
          <w:b/>
          <w:lang w:val="en-US" w:eastAsia="zh-CN"/>
        </w:rPr>
        <w:t xml:space="preserve"> specification</w:t>
      </w:r>
      <w:r w:rsidRPr="001107DC">
        <w:rPr>
          <w:rFonts w:eastAsiaTheme="minorEastAsia"/>
          <w:b/>
          <w:lang w:eastAsia="zh-CN"/>
        </w:rPr>
        <w:t>.</w:t>
      </w:r>
    </w:p>
    <w:p w:rsidR="001107DC" w:rsidRPr="001107DC" w:rsidRDefault="001107DC" w:rsidP="001107DC">
      <w:pPr>
        <w:rPr>
          <w:rFonts w:eastAsiaTheme="minorEastAsia"/>
          <w:lang w:val="en-US" w:eastAsia="zh-CN"/>
        </w:rPr>
      </w:pPr>
      <w:r>
        <w:rPr>
          <w:rFonts w:eastAsiaTheme="minorEastAsia"/>
          <w:lang w:val="en-US" w:eastAsia="zh-CN"/>
        </w:rPr>
        <w:t>W</w:t>
      </w:r>
      <w:r w:rsidRPr="001107DC">
        <w:rPr>
          <w:rFonts w:eastAsiaTheme="minorEastAsia"/>
          <w:lang w:val="en-US" w:eastAsia="zh-CN"/>
        </w:rPr>
        <w:t xml:space="preserve">hen a UE initiates a </w:t>
      </w:r>
      <w:proofErr w:type="spellStart"/>
      <w:r w:rsidRPr="001107DC">
        <w:rPr>
          <w:rFonts w:eastAsiaTheme="minorEastAsia"/>
          <w:lang w:val="en-US" w:eastAsia="zh-CN"/>
        </w:rPr>
        <w:t>PDU</w:t>
      </w:r>
      <w:proofErr w:type="spellEnd"/>
      <w:r w:rsidRPr="001107DC">
        <w:rPr>
          <w:rFonts w:eastAsiaTheme="minorEastAsia"/>
          <w:lang w:val="en-US" w:eastAsia="zh-CN"/>
        </w:rPr>
        <w:t xml:space="preserve"> Session, the UE selects an appropriate S-</w:t>
      </w:r>
      <w:proofErr w:type="spellStart"/>
      <w:r w:rsidRPr="001107DC">
        <w:rPr>
          <w:rFonts w:eastAsiaTheme="minorEastAsia"/>
          <w:lang w:val="en-US" w:eastAsia="zh-CN"/>
        </w:rPr>
        <w:t>NSSAI</w:t>
      </w:r>
      <w:proofErr w:type="spellEnd"/>
      <w:r w:rsidRPr="001107DC">
        <w:rPr>
          <w:rFonts w:eastAsiaTheme="minorEastAsia"/>
          <w:lang w:val="en-US" w:eastAsia="zh-CN"/>
        </w:rPr>
        <w:t xml:space="preserve"> based on the application requirements to specify the needed network slice. The network uses the S-</w:t>
      </w:r>
      <w:proofErr w:type="spellStart"/>
      <w:r w:rsidRPr="001107DC">
        <w:rPr>
          <w:rFonts w:eastAsiaTheme="minorEastAsia"/>
          <w:lang w:val="en-US" w:eastAsia="zh-CN"/>
        </w:rPr>
        <w:t>NSSAI</w:t>
      </w:r>
      <w:proofErr w:type="spellEnd"/>
      <w:r w:rsidRPr="001107DC">
        <w:rPr>
          <w:rFonts w:eastAsiaTheme="minorEastAsia"/>
          <w:lang w:val="en-US" w:eastAsia="zh-CN"/>
        </w:rPr>
        <w:t xml:space="preserve"> to determine which slice is best suited to carry the </w:t>
      </w:r>
      <w:proofErr w:type="spellStart"/>
      <w:r w:rsidRPr="001107DC">
        <w:rPr>
          <w:rFonts w:eastAsiaTheme="minorEastAsia"/>
          <w:lang w:val="en-US" w:eastAsia="zh-CN"/>
        </w:rPr>
        <w:t>PDU</w:t>
      </w:r>
      <w:proofErr w:type="spellEnd"/>
      <w:r w:rsidRPr="001107DC">
        <w:rPr>
          <w:rFonts w:eastAsiaTheme="minorEastAsia"/>
          <w:lang w:val="en-US" w:eastAsia="zh-CN"/>
        </w:rPr>
        <w:t xml:space="preserve"> Session.</w:t>
      </w:r>
      <w:r w:rsidR="005606C3">
        <w:rPr>
          <w:rFonts w:eastAsiaTheme="minorEastAsia" w:hint="eastAsia"/>
          <w:lang w:val="en-US" w:eastAsia="zh-CN"/>
        </w:rPr>
        <w:t xml:space="preserve"> </w:t>
      </w:r>
      <w:r w:rsidRPr="001107DC">
        <w:rPr>
          <w:rFonts w:eastAsiaTheme="minorEastAsia"/>
          <w:lang w:val="en-US" w:eastAsia="zh-CN"/>
        </w:rPr>
        <w:t xml:space="preserve">For example, if a </w:t>
      </w:r>
      <w:proofErr w:type="spellStart"/>
      <w:r w:rsidRPr="001107DC">
        <w:rPr>
          <w:rFonts w:eastAsiaTheme="minorEastAsia"/>
          <w:lang w:val="en-US" w:eastAsia="zh-CN"/>
        </w:rPr>
        <w:t>PDU</w:t>
      </w:r>
      <w:proofErr w:type="spellEnd"/>
      <w:r w:rsidRPr="001107DC">
        <w:rPr>
          <w:rFonts w:eastAsiaTheme="minorEastAsia"/>
          <w:lang w:val="en-US" w:eastAsia="zh-CN"/>
        </w:rPr>
        <w:t xml:space="preserve"> Session is intended for </w:t>
      </w:r>
      <w:proofErr w:type="spellStart"/>
      <w:r w:rsidRPr="001107DC">
        <w:rPr>
          <w:rFonts w:eastAsiaTheme="minorEastAsia"/>
          <w:lang w:val="en-US" w:eastAsia="zh-CN"/>
        </w:rPr>
        <w:t>eMBB</w:t>
      </w:r>
      <w:proofErr w:type="spellEnd"/>
      <w:r w:rsidR="005606C3">
        <w:rPr>
          <w:rFonts w:eastAsiaTheme="minorEastAsia"/>
          <w:lang w:val="en-US" w:eastAsia="zh-CN"/>
        </w:rPr>
        <w:t xml:space="preserve"> </w:t>
      </w:r>
      <w:r w:rsidRPr="001107DC">
        <w:rPr>
          <w:rFonts w:eastAsiaTheme="minorEastAsia"/>
          <w:lang w:val="en-US" w:eastAsia="zh-CN"/>
        </w:rPr>
        <w:t>services, it might select an S-</w:t>
      </w:r>
      <w:proofErr w:type="spellStart"/>
      <w:r w:rsidRPr="001107DC">
        <w:rPr>
          <w:rFonts w:eastAsiaTheme="minorEastAsia"/>
          <w:lang w:val="en-US" w:eastAsia="zh-CN"/>
        </w:rPr>
        <w:t>NSSAI</w:t>
      </w:r>
      <w:proofErr w:type="spellEnd"/>
      <w:r w:rsidRPr="001107DC">
        <w:rPr>
          <w:rFonts w:eastAsiaTheme="minorEastAsia"/>
          <w:lang w:val="en-US" w:eastAsia="zh-CN"/>
        </w:rPr>
        <w:t xml:space="preserve"> that identifies a network slice specifically configured for high-bandwidth, low-latency services.</w:t>
      </w:r>
      <w:r w:rsidR="00D80E34" w:rsidRPr="00D80E34">
        <w:t xml:space="preserve"> </w:t>
      </w:r>
      <w:r w:rsidR="00D80E34">
        <w:t xml:space="preserve">A </w:t>
      </w:r>
      <w:proofErr w:type="spellStart"/>
      <w:r w:rsidR="00D80E34">
        <w:t>PDU</w:t>
      </w:r>
      <w:proofErr w:type="spellEnd"/>
      <w:r w:rsidR="00D80E34">
        <w:t xml:space="preserve"> Session is mapped to a specific network slice.</w:t>
      </w:r>
    </w:p>
    <w:p w:rsidR="006B70AD" w:rsidRDefault="00DA437D" w:rsidP="00251C1D">
      <w:pPr>
        <w:rPr>
          <w:rFonts w:eastAsiaTheme="minorEastAsia"/>
          <w:lang w:eastAsia="zh-CN"/>
        </w:rPr>
      </w:pPr>
      <w:r>
        <w:rPr>
          <w:rFonts w:eastAsiaTheme="minorEastAsia"/>
          <w:lang w:eastAsia="zh-CN"/>
        </w:rPr>
        <w:t xml:space="preserve">Therefore, following </w:t>
      </w:r>
      <w:r w:rsidR="004801E9">
        <w:rPr>
          <w:rFonts w:eastAsiaTheme="minorEastAsia"/>
          <w:lang w:eastAsia="zh-CN"/>
        </w:rPr>
        <w:t xml:space="preserve">option is proposed </w:t>
      </w:r>
      <w:r w:rsidR="008A28FB">
        <w:rPr>
          <w:rFonts w:eastAsiaTheme="minorEastAsia"/>
          <w:lang w:eastAsia="zh-CN"/>
        </w:rPr>
        <w:t>to reflect the slice-level UE performance:</w:t>
      </w:r>
    </w:p>
    <w:p w:rsidR="008A28FB" w:rsidRDefault="008A28FB" w:rsidP="00251C1D">
      <w:pPr>
        <w:rPr>
          <w:rFonts w:eastAsiaTheme="minorEastAsia"/>
          <w:lang w:eastAsia="zh-CN"/>
        </w:rPr>
      </w:pPr>
      <w:r>
        <w:rPr>
          <w:rFonts w:eastAsiaTheme="minorEastAsia" w:hint="eastAsia"/>
          <w:lang w:eastAsia="zh-CN"/>
        </w:rPr>
        <w:t>-</w:t>
      </w:r>
      <w:r>
        <w:rPr>
          <w:rFonts w:eastAsiaTheme="minorEastAsia"/>
          <w:lang w:eastAsia="zh-CN"/>
        </w:rPr>
        <w:tab/>
      </w:r>
      <w:r w:rsidR="00DD5CEA">
        <w:rPr>
          <w:rFonts w:eastAsiaTheme="minorEastAsia"/>
          <w:lang w:eastAsia="zh-CN"/>
        </w:rPr>
        <w:t xml:space="preserve">Option 1: </w:t>
      </w:r>
      <w:r w:rsidR="00BC2060">
        <w:rPr>
          <w:rFonts w:eastAsiaTheme="minorEastAsia"/>
          <w:lang w:eastAsia="zh-CN"/>
        </w:rPr>
        <w:t>UE performance per S-</w:t>
      </w:r>
      <w:proofErr w:type="spellStart"/>
      <w:r w:rsidR="00BC2060">
        <w:rPr>
          <w:rFonts w:eastAsiaTheme="minorEastAsia"/>
          <w:lang w:eastAsia="zh-CN"/>
        </w:rPr>
        <w:t>NSSAI</w:t>
      </w:r>
      <w:proofErr w:type="spellEnd"/>
      <w:r w:rsidR="00AA13E9">
        <w:rPr>
          <w:rFonts w:eastAsiaTheme="minorEastAsia"/>
          <w:lang w:eastAsia="zh-CN"/>
        </w:rPr>
        <w:t xml:space="preserve"> per </w:t>
      </w:r>
      <w:proofErr w:type="spellStart"/>
      <w:r w:rsidR="00AA13E9">
        <w:rPr>
          <w:rFonts w:eastAsiaTheme="minorEastAsia"/>
          <w:lang w:eastAsia="zh-CN"/>
        </w:rPr>
        <w:t>PDU</w:t>
      </w:r>
      <w:proofErr w:type="spellEnd"/>
      <w:r w:rsidR="00AA13E9">
        <w:rPr>
          <w:rFonts w:eastAsiaTheme="minorEastAsia"/>
          <w:lang w:eastAsia="zh-CN"/>
        </w:rPr>
        <w:t xml:space="preserve"> Session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4801E9" w:rsidTr="006E6744">
        <w:trPr>
          <w:cantSplit/>
          <w:tblHeader/>
        </w:trPr>
        <w:tc>
          <w:tcPr>
            <w:tcW w:w="2451"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H"/>
              <w:rPr>
                <w:rFonts w:eastAsia="Malgun Gothic"/>
                <w:lang w:eastAsia="ko-KR"/>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H"/>
              <w:rPr>
                <w:rFonts w:eastAsia="Malgun Gothic"/>
              </w:rPr>
            </w:pPr>
            <w:r>
              <w:rPr>
                <w:rFonts w:eastAsia="Malgun Gothic"/>
              </w:rPr>
              <w:t>Semantics Description</w:t>
            </w: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rPr>
                <w:rFonts w:eastAsiaTheme="minorEastAsia"/>
                <w:b/>
                <w:lang w:eastAsia="zh-CN"/>
              </w:rPr>
            </w:pPr>
            <w:proofErr w:type="spellStart"/>
            <w:r w:rsidRPr="00822EA1">
              <w:rPr>
                <w:rFonts w:eastAsiaTheme="minorEastAsia"/>
                <w:b/>
                <w:lang w:eastAsia="zh-CN"/>
              </w:rPr>
              <w:t>PDU</w:t>
            </w:r>
            <w:proofErr w:type="spellEnd"/>
            <w:r w:rsidRPr="00822EA1">
              <w:rPr>
                <w:rFonts w:eastAsiaTheme="minorEastAsia"/>
                <w:b/>
                <w:lang w:eastAsia="zh-CN"/>
              </w:rPr>
              <w:t xml:space="preserve"> Session</w:t>
            </w:r>
            <w:r>
              <w:rPr>
                <w:rFonts w:eastAsiaTheme="minorEastAsia"/>
                <w:b/>
                <w:lang w:eastAsia="zh-CN"/>
              </w:rPr>
              <w:t xml:space="preserve"> List</w:t>
            </w:r>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rPr>
                <w:rFonts w:eastAsiaTheme="minorEastAsia"/>
                <w:i/>
                <w:lang w:eastAsia="zh-CN"/>
              </w:rPr>
            </w:pPr>
            <w:r w:rsidRPr="00822EA1">
              <w:rPr>
                <w:rFonts w:eastAsiaTheme="minorEastAsia" w:hint="eastAsia"/>
                <w:i/>
                <w:lang w:eastAsia="zh-CN"/>
              </w:rPr>
              <w:t>0</w:t>
            </w:r>
            <w:r w:rsidRPr="00822EA1">
              <w:rPr>
                <w:rFonts w:eastAsiaTheme="minorEastAsia"/>
                <w:i/>
                <w:lang w:eastAsia="zh-CN"/>
              </w:rPr>
              <w:t>..1</w:t>
            </w:r>
          </w:p>
        </w:tc>
        <w:tc>
          <w:tcPr>
            <w:tcW w:w="2234"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pP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ind w:firstLineChars="100" w:firstLine="180"/>
              <w:rPr>
                <w:rFonts w:eastAsiaTheme="minorEastAsia"/>
                <w:lang w:eastAsia="zh-CN"/>
              </w:rPr>
            </w:pPr>
            <w:r w:rsidRPr="00822EA1">
              <w:rPr>
                <w:lang w:eastAsia="ja-JP"/>
              </w:rPr>
              <w:t>&gt;</w:t>
            </w:r>
            <w:proofErr w:type="spellStart"/>
            <w:r w:rsidRPr="00822EA1">
              <w:rPr>
                <w:lang w:eastAsia="ja-JP"/>
              </w:rPr>
              <w:t>PDU</w:t>
            </w:r>
            <w:proofErr w:type="spellEnd"/>
            <w:r w:rsidRPr="00822EA1">
              <w:rPr>
                <w:lang w:eastAsia="ja-JP"/>
              </w:rPr>
              <w:t xml:space="preserve"> Session </w:t>
            </w:r>
            <w:r>
              <w:rPr>
                <w:lang w:eastAsia="ja-JP"/>
              </w:rPr>
              <w:t>Item</w:t>
            </w:r>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rPr>
                <w:rFonts w:eastAsiaTheme="minorEastAsia"/>
                <w:i/>
                <w:lang w:eastAsia="zh-CN"/>
              </w:rPr>
            </w:pPr>
            <w:proofErr w:type="gramStart"/>
            <w:r>
              <w:rPr>
                <w:bCs/>
                <w:i/>
                <w:szCs w:val="18"/>
                <w:lang w:eastAsia="ja-JP"/>
              </w:rPr>
              <w:t>1..&lt;</w:t>
            </w:r>
            <w:proofErr w:type="spellStart"/>
            <w:proofErr w:type="gramEnd"/>
            <w:r>
              <w:rPr>
                <w:bCs/>
                <w:i/>
                <w:szCs w:val="18"/>
                <w:lang w:eastAsia="ja-JP"/>
              </w:rPr>
              <w:t>maxnoofPDUSessions</w:t>
            </w:r>
            <w:proofErr w:type="spellEnd"/>
            <w:r>
              <w:rPr>
                <w:bCs/>
                <w:i/>
                <w:szCs w:val="18"/>
                <w:lang w:eastAsia="ja-JP"/>
              </w:rPr>
              <w:t>&gt;</w:t>
            </w:r>
          </w:p>
        </w:tc>
        <w:tc>
          <w:tcPr>
            <w:tcW w:w="2234"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pP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ind w:firstLineChars="100" w:firstLine="180"/>
              <w:rPr>
                <w:rFonts w:eastAsiaTheme="minorEastAsia"/>
                <w:lang w:eastAsia="zh-CN"/>
              </w:rPr>
            </w:pPr>
            <w:r>
              <w:rPr>
                <w:rFonts w:eastAsiaTheme="minorEastAsia" w:hint="eastAsia"/>
                <w:lang w:eastAsia="zh-CN"/>
              </w:rPr>
              <w:t>&gt;</w:t>
            </w:r>
            <w:proofErr w:type="spellStart"/>
            <w:r>
              <w:rPr>
                <w:rFonts w:eastAsiaTheme="minorEastAsia"/>
                <w:lang w:eastAsia="zh-CN"/>
              </w:rPr>
              <w:t>PDU</w:t>
            </w:r>
            <w:proofErr w:type="spellEnd"/>
            <w:r>
              <w:rPr>
                <w:rFonts w:eastAsiaTheme="minorEastAsia"/>
                <w:lang w:eastAsia="zh-CN"/>
              </w:rPr>
              <w:t xml:space="preserve"> Session ID</w:t>
            </w:r>
          </w:p>
        </w:tc>
        <w:tc>
          <w:tcPr>
            <w:tcW w:w="1077"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rPr>
                <w:rFonts w:eastAsiaTheme="minorEastAsia"/>
                <w:lang w:eastAsia="zh-CN"/>
              </w:rPr>
            </w:pPr>
            <w:r>
              <w:rPr>
                <w:rFonts w:eastAsiaTheme="minorEastAsia"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rPr>
                <w:rFonts w:eastAsiaTheme="minorEastAsia"/>
                <w:bCs/>
                <w:i/>
                <w:szCs w:val="18"/>
                <w:lang w:eastAsia="zh-CN"/>
              </w:rPr>
            </w:pPr>
          </w:p>
        </w:tc>
        <w:tc>
          <w:tcPr>
            <w:tcW w:w="2234" w:type="dxa"/>
            <w:tcBorders>
              <w:top w:val="single" w:sz="4" w:space="0" w:color="auto"/>
              <w:left w:val="single" w:sz="4" w:space="0" w:color="auto"/>
              <w:bottom w:val="single" w:sz="4" w:space="0" w:color="auto"/>
              <w:right w:val="single" w:sz="4" w:space="0" w:color="auto"/>
            </w:tcBorders>
          </w:tcPr>
          <w:p w:rsidR="004801E9" w:rsidRPr="00822EA1" w:rsidRDefault="004801E9" w:rsidP="006E6744">
            <w:pPr>
              <w:pStyle w:val="TAL"/>
            </w:pPr>
            <w:r w:rsidRPr="00822EA1">
              <w:rPr>
                <w:rFonts w:eastAsiaTheme="minorEastAsia" w:hint="eastAsia"/>
                <w:bCs/>
                <w:szCs w:val="18"/>
                <w:lang w:eastAsia="zh-CN"/>
              </w:rPr>
              <w:t>9</w:t>
            </w:r>
            <w:r w:rsidRPr="00822EA1">
              <w:rPr>
                <w:rFonts w:eastAsiaTheme="minorEastAsia"/>
                <w:bCs/>
                <w:szCs w:val="18"/>
                <w:lang w:eastAsia="zh-CN"/>
              </w:rPr>
              <w:t>.2.3.18</w:t>
            </w: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tcPr>
          <w:p w:rsidR="004801E9" w:rsidRDefault="004801E9" w:rsidP="00617B4A">
            <w:pPr>
              <w:pStyle w:val="TAL"/>
              <w:ind w:firstLineChars="100" w:firstLine="180"/>
              <w:rPr>
                <w:rFonts w:eastAsiaTheme="minorEastAsia"/>
                <w:lang w:eastAsia="zh-CN"/>
              </w:rPr>
            </w:pPr>
            <w:r>
              <w:rPr>
                <w:rFonts w:eastAsiaTheme="minorEastAsia"/>
                <w:lang w:eastAsia="zh-CN"/>
              </w:rPr>
              <w:t>&gt;</w:t>
            </w:r>
            <w:r w:rsidR="00617B4A">
              <w:rPr>
                <w:rFonts w:eastAsiaTheme="minorEastAsia"/>
                <w:lang w:eastAsia="zh-CN"/>
              </w:rPr>
              <w:t>S-</w:t>
            </w:r>
            <w:proofErr w:type="spellStart"/>
            <w:r w:rsidR="00617B4A">
              <w:rPr>
                <w:rFonts w:eastAsiaTheme="minorEastAsia"/>
                <w:lang w:eastAsia="zh-CN"/>
              </w:rPr>
              <w:t>NSSAI</w:t>
            </w:r>
            <w:proofErr w:type="spellEnd"/>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i/>
                <w:szCs w:val="18"/>
                <w:lang w:eastAsia="ja-JP"/>
              </w:rPr>
            </w:pPr>
          </w:p>
        </w:tc>
        <w:tc>
          <w:tcPr>
            <w:tcW w:w="2234"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pP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4801E9" w:rsidRDefault="004801E9" w:rsidP="00874ABE">
            <w:pPr>
              <w:pStyle w:val="TAL"/>
              <w:ind w:firstLineChars="100" w:firstLine="180"/>
              <w:rPr>
                <w:rFonts w:eastAsia="Malgun Gothic"/>
              </w:rPr>
            </w:pPr>
            <w:r>
              <w:rPr>
                <w:lang w:eastAsia="zh-CN"/>
              </w:rPr>
              <w:t>&gt;Average UE Throughput DL</w:t>
            </w:r>
          </w:p>
        </w:tc>
        <w:tc>
          <w:tcPr>
            <w:tcW w:w="1077"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rFonts w:eastAsia="宋体"/>
              </w:rPr>
            </w:pPr>
            <w:r>
              <w:t>Bit Rate</w:t>
            </w:r>
          </w:p>
          <w:p w:rsidR="004801E9" w:rsidRDefault="004801E9" w:rsidP="006E6744">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4801E9" w:rsidRDefault="004801E9" w:rsidP="00874ABE">
            <w:pPr>
              <w:pStyle w:val="TAL"/>
              <w:ind w:firstLineChars="100" w:firstLine="180"/>
              <w:rPr>
                <w:rFonts w:eastAsia="Malgun Gothic"/>
                <w:lang w:eastAsia="ko-KR"/>
              </w:rPr>
            </w:pPr>
            <w:r>
              <w:rPr>
                <w:lang w:eastAsia="zh-CN"/>
              </w:rPr>
              <w:t>&gt;Average UE Throughput UL</w:t>
            </w:r>
          </w:p>
        </w:tc>
        <w:tc>
          <w:tcPr>
            <w:tcW w:w="1077"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rFonts w:eastAsia="宋体"/>
              </w:rPr>
            </w:pPr>
            <w:r>
              <w:t>Bit Rate</w:t>
            </w:r>
          </w:p>
          <w:p w:rsidR="004801E9" w:rsidRDefault="004801E9" w:rsidP="006E6744">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4801E9" w:rsidRDefault="004801E9" w:rsidP="00874ABE">
            <w:pPr>
              <w:pStyle w:val="TAL"/>
              <w:ind w:firstLineChars="100" w:firstLine="180"/>
              <w:rPr>
                <w:lang w:val="en-US" w:eastAsia="zh-CN"/>
              </w:rPr>
            </w:pPr>
            <w:r>
              <w:rPr>
                <w:lang w:eastAsia="zh-CN"/>
              </w:rPr>
              <w:t>&gt;Average Packet Delay</w:t>
            </w:r>
          </w:p>
        </w:tc>
        <w:tc>
          <w:tcPr>
            <w:tcW w:w="1077"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rFonts w:eastAsia="宋体"/>
                <w:highlight w:val="yellow"/>
                <w:lang w:eastAsia="zh-CN"/>
              </w:rPr>
            </w:pPr>
            <w:r>
              <w:rPr>
                <w:lang w:eastAsia="zh-CN"/>
              </w:rPr>
              <w:t>9.2.3.187</w:t>
            </w: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r w:rsidR="004801E9"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4801E9" w:rsidRDefault="004801E9" w:rsidP="00874ABE">
            <w:pPr>
              <w:pStyle w:val="TAL"/>
              <w:ind w:firstLineChars="100" w:firstLine="180"/>
              <w:rPr>
                <w:lang w:val="en-US" w:eastAsia="zh-CN"/>
              </w:rPr>
            </w:pPr>
            <w:r>
              <w:rPr>
                <w:lang w:eastAsia="zh-CN"/>
              </w:rPr>
              <w:t>&gt;Average Packet Loss</w:t>
            </w:r>
            <w:r>
              <w:rPr>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rsidR="004801E9" w:rsidRDefault="004801E9" w:rsidP="006E6744">
            <w:pPr>
              <w:pStyle w:val="TAL"/>
              <w:rPr>
                <w:rFonts w:eastAsia="宋体"/>
              </w:rPr>
            </w:pPr>
            <w:r>
              <w:t>Packet Loss Rate</w:t>
            </w:r>
          </w:p>
          <w:p w:rsidR="004801E9" w:rsidRDefault="004801E9" w:rsidP="006E6744">
            <w:pPr>
              <w:pStyle w:val="TAL"/>
              <w:rPr>
                <w:highlight w:val="yellow"/>
                <w:lang w:eastAsia="zh-CN"/>
              </w:rPr>
            </w:pPr>
            <w:r>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rsidR="004801E9" w:rsidRDefault="004801E9" w:rsidP="006E6744">
            <w:pPr>
              <w:pStyle w:val="TAL"/>
              <w:rPr>
                <w:bCs/>
                <w:lang w:eastAsia="zh-CN"/>
              </w:rPr>
            </w:pPr>
          </w:p>
        </w:tc>
      </w:tr>
    </w:tbl>
    <w:p w:rsidR="002724E5" w:rsidRDefault="002724E5" w:rsidP="00251C1D">
      <w:pPr>
        <w:rPr>
          <w:rFonts w:eastAsiaTheme="minorEastAsia"/>
          <w:lang w:eastAsia="zh-CN"/>
        </w:rPr>
      </w:pPr>
    </w:p>
    <w:p w:rsidR="005B0826" w:rsidRDefault="005B0826" w:rsidP="00251C1D">
      <w:pPr>
        <w:rPr>
          <w:rFonts w:eastAsiaTheme="minorEastAsia"/>
          <w:lang w:eastAsia="zh-CN"/>
        </w:rPr>
      </w:pPr>
      <w:r>
        <w:rPr>
          <w:rFonts w:eastAsiaTheme="minorEastAsia"/>
          <w:lang w:eastAsia="zh-CN"/>
        </w:rPr>
        <w:lastRenderedPageBreak/>
        <w:t>-</w:t>
      </w:r>
      <w:r>
        <w:rPr>
          <w:rFonts w:eastAsiaTheme="minorEastAsia"/>
          <w:lang w:eastAsia="zh-CN"/>
        </w:rPr>
        <w:tab/>
        <w:t>Option 2: UE performance per QoS</w:t>
      </w:r>
      <w:r w:rsidR="00416063">
        <w:rPr>
          <w:rFonts w:eastAsiaTheme="minorEastAsia"/>
          <w:lang w:eastAsia="zh-CN"/>
        </w:rPr>
        <w:t xml:space="preserve"> Flow</w:t>
      </w:r>
      <w:r>
        <w:rPr>
          <w:rFonts w:eastAsiaTheme="minorEastAsia"/>
          <w:lang w:eastAsia="zh-CN"/>
        </w:rPr>
        <w:t xml:space="preserve"> per </w:t>
      </w:r>
      <w:proofErr w:type="spellStart"/>
      <w:r>
        <w:rPr>
          <w:rFonts w:eastAsiaTheme="minorEastAsia"/>
          <w:lang w:eastAsia="zh-CN"/>
        </w:rPr>
        <w:t>PDU</w:t>
      </w:r>
      <w:proofErr w:type="spellEnd"/>
      <w:r>
        <w:rPr>
          <w:rFonts w:eastAsiaTheme="minorEastAsia"/>
          <w:lang w:eastAsia="zh-CN"/>
        </w:rPr>
        <w:t xml:space="preserve"> Session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3F2907" w:rsidTr="006E6744">
        <w:trPr>
          <w:cantSplit/>
          <w:tblHeader/>
        </w:trPr>
        <w:tc>
          <w:tcPr>
            <w:tcW w:w="2451"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H"/>
              <w:rPr>
                <w:rFonts w:eastAsia="Malgun Gothic"/>
                <w:lang w:eastAsia="ko-KR"/>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H"/>
              <w:rPr>
                <w:rFonts w:eastAsia="Malgun Gothic"/>
              </w:rPr>
            </w:pPr>
            <w:r>
              <w:rPr>
                <w:rFonts w:eastAsia="Malgun Gothic"/>
              </w:rPr>
              <w:t>Semantics Description</w:t>
            </w: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rPr>
                <w:rFonts w:eastAsiaTheme="minorEastAsia"/>
                <w:b/>
                <w:lang w:eastAsia="zh-CN"/>
              </w:rPr>
            </w:pPr>
            <w:proofErr w:type="spellStart"/>
            <w:r w:rsidRPr="00822EA1">
              <w:rPr>
                <w:rFonts w:eastAsiaTheme="minorEastAsia"/>
                <w:b/>
                <w:lang w:eastAsia="zh-CN"/>
              </w:rPr>
              <w:t>PDU</w:t>
            </w:r>
            <w:proofErr w:type="spellEnd"/>
            <w:r w:rsidRPr="00822EA1">
              <w:rPr>
                <w:rFonts w:eastAsiaTheme="minorEastAsia"/>
                <w:b/>
                <w:lang w:eastAsia="zh-CN"/>
              </w:rPr>
              <w:t xml:space="preserve"> Session</w:t>
            </w:r>
            <w:r>
              <w:rPr>
                <w:rFonts w:eastAsiaTheme="minorEastAsia"/>
                <w:b/>
                <w:lang w:eastAsia="zh-CN"/>
              </w:rPr>
              <w:t xml:space="preserve"> List</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rPr>
                <w:rFonts w:eastAsiaTheme="minorEastAsia"/>
                <w:i/>
                <w:lang w:eastAsia="zh-CN"/>
              </w:rPr>
            </w:pPr>
            <w:r w:rsidRPr="00822EA1">
              <w:rPr>
                <w:rFonts w:eastAsiaTheme="minorEastAsia" w:hint="eastAsia"/>
                <w:i/>
                <w:lang w:eastAsia="zh-CN"/>
              </w:rPr>
              <w:t>0</w:t>
            </w:r>
            <w:r w:rsidRPr="00822EA1">
              <w:rPr>
                <w:rFonts w:eastAsiaTheme="minorEastAsia"/>
                <w:i/>
                <w:lang w:eastAsia="zh-CN"/>
              </w:rPr>
              <w:t>..1</w:t>
            </w:r>
          </w:p>
        </w:tc>
        <w:tc>
          <w:tcPr>
            <w:tcW w:w="2234"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pP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ind w:firstLineChars="100" w:firstLine="180"/>
              <w:rPr>
                <w:rFonts w:eastAsiaTheme="minorEastAsia"/>
                <w:lang w:eastAsia="zh-CN"/>
              </w:rPr>
            </w:pPr>
            <w:r w:rsidRPr="00822EA1">
              <w:rPr>
                <w:lang w:eastAsia="ja-JP"/>
              </w:rPr>
              <w:t>&gt;</w:t>
            </w:r>
            <w:proofErr w:type="spellStart"/>
            <w:r w:rsidRPr="00822EA1">
              <w:rPr>
                <w:lang w:eastAsia="ja-JP"/>
              </w:rPr>
              <w:t>PDU</w:t>
            </w:r>
            <w:proofErr w:type="spellEnd"/>
            <w:r w:rsidRPr="00822EA1">
              <w:rPr>
                <w:lang w:eastAsia="ja-JP"/>
              </w:rPr>
              <w:t xml:space="preserve"> Session </w:t>
            </w:r>
            <w:r>
              <w:rPr>
                <w:lang w:eastAsia="ja-JP"/>
              </w:rPr>
              <w:t>Item</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rPr>
                <w:rFonts w:eastAsiaTheme="minorEastAsia"/>
                <w:i/>
                <w:lang w:eastAsia="zh-CN"/>
              </w:rPr>
            </w:pPr>
            <w:proofErr w:type="gramStart"/>
            <w:r>
              <w:rPr>
                <w:bCs/>
                <w:i/>
                <w:szCs w:val="18"/>
                <w:lang w:eastAsia="ja-JP"/>
              </w:rPr>
              <w:t>1..&lt;</w:t>
            </w:r>
            <w:proofErr w:type="spellStart"/>
            <w:proofErr w:type="gramEnd"/>
            <w:r>
              <w:rPr>
                <w:bCs/>
                <w:i/>
                <w:szCs w:val="18"/>
                <w:lang w:eastAsia="ja-JP"/>
              </w:rPr>
              <w:t>maxnoofPDUSessions</w:t>
            </w:r>
            <w:proofErr w:type="spellEnd"/>
            <w:r>
              <w:rPr>
                <w:bCs/>
                <w:i/>
                <w:szCs w:val="18"/>
                <w:lang w:eastAsia="ja-JP"/>
              </w:rPr>
              <w:t>&gt;</w:t>
            </w:r>
          </w:p>
        </w:tc>
        <w:tc>
          <w:tcPr>
            <w:tcW w:w="2234"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pP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ind w:firstLineChars="100" w:firstLine="180"/>
              <w:rPr>
                <w:rFonts w:eastAsiaTheme="minorEastAsia"/>
                <w:lang w:eastAsia="zh-CN"/>
              </w:rPr>
            </w:pPr>
            <w:r>
              <w:rPr>
                <w:rFonts w:eastAsiaTheme="minorEastAsia" w:hint="eastAsia"/>
                <w:lang w:eastAsia="zh-CN"/>
              </w:rPr>
              <w:t>&gt;</w:t>
            </w:r>
            <w:proofErr w:type="spellStart"/>
            <w:r>
              <w:rPr>
                <w:rFonts w:eastAsiaTheme="minorEastAsia"/>
                <w:lang w:eastAsia="zh-CN"/>
              </w:rPr>
              <w:t>PDU</w:t>
            </w:r>
            <w:proofErr w:type="spellEnd"/>
            <w:r>
              <w:rPr>
                <w:rFonts w:eastAsiaTheme="minorEastAsia"/>
                <w:lang w:eastAsia="zh-CN"/>
              </w:rPr>
              <w:t xml:space="preserve"> Session ID</w:t>
            </w:r>
          </w:p>
        </w:tc>
        <w:tc>
          <w:tcPr>
            <w:tcW w:w="1077"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rPr>
                <w:rFonts w:eastAsiaTheme="minorEastAsia"/>
                <w:lang w:eastAsia="zh-CN"/>
              </w:rPr>
            </w:pPr>
            <w:r>
              <w:rPr>
                <w:rFonts w:eastAsiaTheme="minorEastAsia"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rPr>
                <w:rFonts w:eastAsiaTheme="minorEastAsia"/>
                <w:bCs/>
                <w:i/>
                <w:szCs w:val="18"/>
                <w:lang w:eastAsia="zh-CN"/>
              </w:rPr>
            </w:pPr>
          </w:p>
        </w:tc>
        <w:tc>
          <w:tcPr>
            <w:tcW w:w="2234" w:type="dxa"/>
            <w:tcBorders>
              <w:top w:val="single" w:sz="4" w:space="0" w:color="auto"/>
              <w:left w:val="single" w:sz="4" w:space="0" w:color="auto"/>
              <w:bottom w:val="single" w:sz="4" w:space="0" w:color="auto"/>
              <w:right w:val="single" w:sz="4" w:space="0" w:color="auto"/>
            </w:tcBorders>
          </w:tcPr>
          <w:p w:rsidR="003F2907" w:rsidRPr="00822EA1" w:rsidRDefault="003F2907" w:rsidP="003F2907">
            <w:pPr>
              <w:pStyle w:val="TAL"/>
            </w:pPr>
            <w:r w:rsidRPr="00822EA1">
              <w:rPr>
                <w:rFonts w:eastAsiaTheme="minorEastAsia" w:hint="eastAsia"/>
                <w:bCs/>
                <w:szCs w:val="18"/>
                <w:lang w:eastAsia="zh-CN"/>
              </w:rPr>
              <w:t>9</w:t>
            </w:r>
            <w:r w:rsidRPr="00822EA1">
              <w:rPr>
                <w:rFonts w:eastAsiaTheme="minorEastAsia"/>
                <w:bCs/>
                <w:szCs w:val="18"/>
                <w:lang w:eastAsia="zh-CN"/>
              </w:rPr>
              <w:t>.2.3.18</w:t>
            </w: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tcPr>
          <w:p w:rsidR="003F2907" w:rsidRPr="00E12E93" w:rsidRDefault="003F2907" w:rsidP="003F2907">
            <w:pPr>
              <w:pStyle w:val="TAL"/>
              <w:ind w:firstLineChars="100" w:firstLine="181"/>
              <w:rPr>
                <w:rFonts w:eastAsiaTheme="minorEastAsia"/>
                <w:b/>
                <w:lang w:eastAsia="zh-CN"/>
              </w:rPr>
            </w:pPr>
            <w:r w:rsidRPr="00E12E93">
              <w:rPr>
                <w:b/>
                <w:lang w:eastAsia="ja-JP"/>
              </w:rPr>
              <w:t>&gt;QoS Flow List</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3F2907" w:rsidRPr="00E12E93" w:rsidRDefault="003F2907" w:rsidP="003F2907">
            <w:pPr>
              <w:pStyle w:val="TAL"/>
              <w:rPr>
                <w:rFonts w:eastAsiaTheme="minorEastAsia"/>
                <w:bCs/>
                <w:i/>
                <w:szCs w:val="18"/>
                <w:lang w:eastAsia="zh-CN"/>
              </w:rPr>
            </w:pPr>
            <w:r>
              <w:rPr>
                <w:rFonts w:eastAsiaTheme="minorEastAsia" w:hint="eastAsia"/>
                <w:bCs/>
                <w:i/>
                <w:szCs w:val="18"/>
                <w:lang w:eastAsia="zh-CN"/>
              </w:rPr>
              <w:t>1</w:t>
            </w:r>
          </w:p>
        </w:tc>
        <w:tc>
          <w:tcPr>
            <w:tcW w:w="2234"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pP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tcPr>
          <w:p w:rsidR="003F2907" w:rsidRPr="00E12E93" w:rsidRDefault="003F2907" w:rsidP="003F2907">
            <w:pPr>
              <w:pStyle w:val="TAL"/>
              <w:ind w:firstLineChars="200" w:firstLine="360"/>
              <w:rPr>
                <w:rFonts w:eastAsiaTheme="minorEastAsia"/>
                <w:b/>
                <w:lang w:eastAsia="zh-CN"/>
              </w:rPr>
            </w:pPr>
            <w:r w:rsidRPr="00E12E93">
              <w:rPr>
                <w:rFonts w:eastAsiaTheme="minorEastAsia" w:hint="eastAsia"/>
                <w:b/>
                <w:lang w:eastAsia="zh-CN"/>
              </w:rPr>
              <w:t>&gt;</w:t>
            </w:r>
            <w:r w:rsidRPr="00E12E93">
              <w:rPr>
                <w:rFonts w:eastAsiaTheme="minorEastAsia"/>
                <w:b/>
                <w:lang w:eastAsia="zh-CN"/>
              </w:rPr>
              <w:t>&gt;QoS Flow Item</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Theme="minorEastAsia"/>
                <w:bCs/>
                <w:i/>
                <w:szCs w:val="18"/>
                <w:lang w:eastAsia="zh-CN"/>
              </w:rPr>
            </w:pPr>
            <w:proofErr w:type="gramStart"/>
            <w:r>
              <w:rPr>
                <w:bCs/>
                <w:i/>
                <w:szCs w:val="18"/>
                <w:lang w:eastAsia="ja-JP"/>
              </w:rPr>
              <w:t>1..&lt;</w:t>
            </w:r>
            <w:proofErr w:type="spellStart"/>
            <w:proofErr w:type="gramEnd"/>
            <w:r>
              <w:rPr>
                <w:bCs/>
                <w:i/>
                <w:szCs w:val="18"/>
                <w:lang w:eastAsia="ja-JP"/>
              </w:rPr>
              <w:t>maxnoofQoSFlows</w:t>
            </w:r>
            <w:proofErr w:type="spellEnd"/>
            <w:r>
              <w:rPr>
                <w:bCs/>
                <w:i/>
                <w:szCs w:val="18"/>
                <w:lang w:eastAsia="ja-JP"/>
              </w:rPr>
              <w:t>&gt;</w:t>
            </w:r>
          </w:p>
        </w:tc>
        <w:tc>
          <w:tcPr>
            <w:tcW w:w="2234" w:type="dxa"/>
            <w:tcBorders>
              <w:top w:val="single" w:sz="4" w:space="0" w:color="auto"/>
              <w:left w:val="single" w:sz="4" w:space="0" w:color="auto"/>
              <w:bottom w:val="single" w:sz="4" w:space="0" w:color="auto"/>
              <w:right w:val="single" w:sz="4" w:space="0" w:color="auto"/>
            </w:tcBorders>
          </w:tcPr>
          <w:p w:rsidR="003F2907" w:rsidRPr="00E12E93" w:rsidRDefault="003F2907" w:rsidP="003F2907">
            <w:pPr>
              <w:pStyle w:val="TAL"/>
              <w:rPr>
                <w:rFonts w:eastAsiaTheme="minorEastAsia"/>
                <w:lang w:eastAsia="zh-CN"/>
              </w:rPr>
            </w:pPr>
            <w:r>
              <w:rPr>
                <w:rFonts w:eastAsiaTheme="minorEastAsia" w:hint="eastAsia"/>
                <w:lang w:eastAsia="zh-CN"/>
              </w:rPr>
              <w:t>9</w:t>
            </w:r>
            <w:r>
              <w:rPr>
                <w:rFonts w:eastAsiaTheme="minorEastAsia"/>
                <w:lang w:eastAsia="zh-CN"/>
              </w:rPr>
              <w:t>.2.3.10</w:t>
            </w: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ind w:firstLineChars="200" w:firstLine="360"/>
              <w:rPr>
                <w:rFonts w:eastAsiaTheme="minorEastAsia"/>
                <w:lang w:eastAsia="zh-CN"/>
              </w:rPr>
            </w:pPr>
            <w:r>
              <w:rPr>
                <w:rFonts w:eastAsiaTheme="minorEastAsia"/>
                <w:lang w:eastAsia="zh-CN"/>
              </w:rPr>
              <w:t>&gt;&gt;QoS Flow ID</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i/>
                <w:szCs w:val="18"/>
                <w:lang w:eastAsia="ja-JP"/>
              </w:rPr>
            </w:pPr>
          </w:p>
        </w:tc>
        <w:tc>
          <w:tcPr>
            <w:tcW w:w="2234"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pP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ind w:firstLineChars="200" w:firstLine="360"/>
              <w:rPr>
                <w:rFonts w:eastAsia="Malgun Gothic"/>
              </w:rPr>
            </w:pPr>
            <w:r>
              <w:rPr>
                <w:lang w:eastAsia="zh-CN"/>
              </w:rPr>
              <w:t>&gt;&gt;Average UE Throughput DL</w:t>
            </w:r>
          </w:p>
        </w:tc>
        <w:tc>
          <w:tcPr>
            <w:tcW w:w="1077"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rFonts w:eastAsia="宋体"/>
              </w:rPr>
            </w:pPr>
            <w:r>
              <w:t>Bit Rate</w:t>
            </w:r>
          </w:p>
          <w:p w:rsidR="003F2907" w:rsidRDefault="003F2907" w:rsidP="003F2907">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ind w:firstLineChars="200" w:firstLine="360"/>
              <w:rPr>
                <w:rFonts w:eastAsia="Malgun Gothic"/>
                <w:lang w:eastAsia="ko-KR"/>
              </w:rPr>
            </w:pPr>
            <w:r>
              <w:rPr>
                <w:lang w:eastAsia="zh-CN"/>
              </w:rPr>
              <w:t>&gt;&gt;Average UE Throughput UL</w:t>
            </w:r>
          </w:p>
        </w:tc>
        <w:tc>
          <w:tcPr>
            <w:tcW w:w="1077"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rFonts w:eastAsia="宋体"/>
              </w:rPr>
            </w:pPr>
            <w:r>
              <w:t>Bit Rate</w:t>
            </w:r>
          </w:p>
          <w:p w:rsidR="003F2907" w:rsidRDefault="003F2907" w:rsidP="003F2907">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ind w:firstLineChars="200" w:firstLine="360"/>
              <w:rPr>
                <w:lang w:val="en-US" w:eastAsia="zh-CN"/>
              </w:rPr>
            </w:pPr>
            <w:r>
              <w:rPr>
                <w:lang w:eastAsia="zh-CN"/>
              </w:rPr>
              <w:t>&gt;&gt;Average Packet Delay</w:t>
            </w:r>
          </w:p>
        </w:tc>
        <w:tc>
          <w:tcPr>
            <w:tcW w:w="1077"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rFonts w:eastAsia="宋体"/>
                <w:highlight w:val="yellow"/>
                <w:lang w:eastAsia="zh-CN"/>
              </w:rPr>
            </w:pPr>
            <w:r>
              <w:rPr>
                <w:lang w:eastAsia="zh-CN"/>
              </w:rPr>
              <w:t>9.2.3.187</w:t>
            </w: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r w:rsidR="003F2907" w:rsidTr="006E6744">
        <w:trPr>
          <w:cantSplit/>
        </w:trPr>
        <w:tc>
          <w:tcPr>
            <w:tcW w:w="2451"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ind w:firstLineChars="200" w:firstLine="360"/>
              <w:rPr>
                <w:lang w:val="en-US" w:eastAsia="zh-CN"/>
              </w:rPr>
            </w:pPr>
            <w:r>
              <w:rPr>
                <w:lang w:eastAsia="zh-CN"/>
              </w:rPr>
              <w:t>&gt;&gt;Average Packet Loss</w:t>
            </w:r>
            <w:r>
              <w:rPr>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rsidR="003F2907" w:rsidRDefault="003F2907" w:rsidP="003F2907">
            <w:pPr>
              <w:pStyle w:val="TAL"/>
              <w:rPr>
                <w:rFonts w:eastAsia="宋体"/>
              </w:rPr>
            </w:pPr>
            <w:r>
              <w:t>Packet Loss Rate</w:t>
            </w:r>
          </w:p>
          <w:p w:rsidR="003F2907" w:rsidRDefault="003F2907" w:rsidP="003F2907">
            <w:pPr>
              <w:pStyle w:val="TAL"/>
              <w:rPr>
                <w:highlight w:val="yellow"/>
                <w:lang w:eastAsia="zh-CN"/>
              </w:rPr>
            </w:pPr>
            <w:r>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rsidR="003F2907" w:rsidRDefault="003F2907" w:rsidP="003F2907">
            <w:pPr>
              <w:pStyle w:val="TAL"/>
              <w:rPr>
                <w:bCs/>
                <w:lang w:eastAsia="zh-CN"/>
              </w:rPr>
            </w:pPr>
          </w:p>
        </w:tc>
      </w:tr>
    </w:tbl>
    <w:p w:rsidR="00447756" w:rsidRDefault="00447756" w:rsidP="00251C1D">
      <w:pPr>
        <w:rPr>
          <w:rFonts w:eastAsiaTheme="minorEastAsia"/>
          <w:lang w:eastAsia="zh-CN"/>
        </w:rPr>
      </w:pPr>
    </w:p>
    <w:p w:rsidR="0078091D" w:rsidRPr="003B28BD" w:rsidRDefault="003B28BD" w:rsidP="00251C1D">
      <w:pPr>
        <w:rPr>
          <w:rFonts w:eastAsiaTheme="minorEastAsia"/>
          <w:lang w:eastAsia="zh-CN"/>
        </w:rPr>
      </w:pPr>
      <w:r>
        <w:rPr>
          <w:rFonts w:eastAsiaTheme="minorEastAsia"/>
          <w:lang w:eastAsia="zh-CN"/>
        </w:rPr>
        <w:t>-</w:t>
      </w:r>
      <w:r>
        <w:rPr>
          <w:rFonts w:eastAsiaTheme="minorEastAsia"/>
          <w:lang w:eastAsia="zh-CN"/>
        </w:rPr>
        <w:tab/>
        <w:t xml:space="preserve">Option </w:t>
      </w:r>
      <w:r w:rsidR="008F4A3E">
        <w:rPr>
          <w:rFonts w:eastAsiaTheme="minorEastAsia"/>
          <w:lang w:eastAsia="zh-CN"/>
        </w:rPr>
        <w:t>3</w:t>
      </w:r>
      <w:r>
        <w:rPr>
          <w:rFonts w:eastAsiaTheme="minorEastAsia"/>
          <w:lang w:eastAsia="zh-CN"/>
        </w:rPr>
        <w:t>: UE performance per S-</w:t>
      </w:r>
      <w:proofErr w:type="spellStart"/>
      <w:r>
        <w:rPr>
          <w:rFonts w:eastAsiaTheme="minorEastAsia"/>
          <w:lang w:eastAsia="zh-CN"/>
        </w:rPr>
        <w:t>NSSAI</w:t>
      </w:r>
      <w:proofErr w:type="spellEnd"/>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8091D" w:rsidTr="00E838D1">
        <w:trPr>
          <w:cantSplit/>
          <w:tblHeader/>
        </w:trPr>
        <w:tc>
          <w:tcPr>
            <w:tcW w:w="2451"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H"/>
              <w:rPr>
                <w:rFonts w:eastAsia="Malgun Gothic"/>
                <w:lang w:eastAsia="ko-KR"/>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H"/>
              <w:rPr>
                <w:rFonts w:eastAsia="Malgun Gothic"/>
              </w:rPr>
            </w:pPr>
            <w:r>
              <w:rPr>
                <w:rFonts w:eastAsia="Malgun Gothic"/>
              </w:rPr>
              <w:t>Semantics Description</w:t>
            </w: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rPr>
                <w:rFonts w:cs="Arial"/>
                <w:szCs w:val="18"/>
                <w:lang w:eastAsia="ja-JP"/>
              </w:rPr>
            </w:pPr>
            <w:r w:rsidRPr="00126AC7">
              <w:rPr>
                <w:b/>
                <w:lang w:val="en-US" w:eastAsia="ja-JP"/>
              </w:rPr>
              <w:t xml:space="preserve">Slice </w:t>
            </w:r>
            <w:r>
              <w:rPr>
                <w:b/>
                <w:lang w:val="en-US" w:eastAsia="ja-JP"/>
              </w:rPr>
              <w:t xml:space="preserve">UE </w:t>
            </w:r>
            <w:r w:rsidRPr="00403495">
              <w:rPr>
                <w:rFonts w:hint="eastAsia"/>
                <w:b/>
                <w:lang w:val="en-US" w:eastAsia="ja-JP"/>
              </w:rPr>
              <w:t>p</w:t>
            </w:r>
            <w:r w:rsidRPr="00403495">
              <w:rPr>
                <w:b/>
                <w:lang w:val="en-US" w:eastAsia="ja-JP"/>
              </w:rPr>
              <w:t>erformance</w:t>
            </w:r>
            <w:r w:rsidRPr="00126AC7">
              <w:rPr>
                <w:b/>
                <w:lang w:val="en-US" w:eastAsia="ja-JP"/>
              </w:rPr>
              <w:t xml:space="preserve"> List</w:t>
            </w:r>
          </w:p>
        </w:tc>
        <w:tc>
          <w:tcPr>
            <w:tcW w:w="1077"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lang w:eastAsia="zh-CN"/>
              </w:rPr>
            </w:pPr>
          </w:p>
        </w:tc>
        <w:tc>
          <w:tcPr>
            <w:tcW w:w="1077" w:type="dxa"/>
            <w:tcBorders>
              <w:top w:val="single" w:sz="4" w:space="0" w:color="auto"/>
              <w:left w:val="single" w:sz="4" w:space="0" w:color="auto"/>
              <w:bottom w:val="single" w:sz="4" w:space="0" w:color="auto"/>
              <w:right w:val="single" w:sz="4" w:space="0" w:color="auto"/>
            </w:tcBorders>
          </w:tcPr>
          <w:p w:rsidR="0078091D" w:rsidRPr="00450E5E" w:rsidRDefault="0078091D" w:rsidP="00E838D1">
            <w:pPr>
              <w:pStyle w:val="TAL"/>
              <w:keepNext w:val="0"/>
              <w:keepLines w:val="0"/>
              <w:widowControl w:val="0"/>
              <w:rPr>
                <w:i/>
                <w:lang w:eastAsia="ja-JP"/>
              </w:rPr>
            </w:pPr>
            <w:r>
              <w:rPr>
                <w:i/>
                <w:lang w:eastAsia="ja-JP"/>
              </w:rPr>
              <w:t>0..1</w:t>
            </w:r>
          </w:p>
        </w:tc>
        <w:tc>
          <w:tcPr>
            <w:tcW w:w="2234"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rFonts w:cs="Arial"/>
                <w:szCs w:val="18"/>
                <w:lang w:eastAsia="ja-JP"/>
              </w:rPr>
            </w:pP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rPr>
                <w:lang w:eastAsia="ja-JP"/>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ind w:firstLineChars="100" w:firstLine="181"/>
              <w:rPr>
                <w:rFonts w:cs="Arial"/>
                <w:szCs w:val="18"/>
                <w:lang w:eastAsia="ja-JP"/>
              </w:rPr>
            </w:pPr>
            <w:r>
              <w:rPr>
                <w:b/>
                <w:lang w:val="en-US" w:eastAsia="ja-JP"/>
              </w:rPr>
              <w:t>&gt;</w:t>
            </w:r>
            <w:r w:rsidRPr="00126AC7">
              <w:rPr>
                <w:b/>
                <w:lang w:val="en-US" w:eastAsia="ja-JP"/>
              </w:rPr>
              <w:t xml:space="preserve"> Slice </w:t>
            </w:r>
            <w:r>
              <w:rPr>
                <w:b/>
                <w:lang w:val="en-US" w:eastAsia="ja-JP"/>
              </w:rPr>
              <w:t xml:space="preserve">UE </w:t>
            </w:r>
            <w:r w:rsidRPr="00403495">
              <w:rPr>
                <w:rFonts w:hint="eastAsia"/>
                <w:b/>
                <w:lang w:val="en-US" w:eastAsia="ja-JP"/>
              </w:rPr>
              <w:t>p</w:t>
            </w:r>
            <w:r w:rsidRPr="00403495">
              <w:rPr>
                <w:b/>
                <w:lang w:val="en-US" w:eastAsia="ja-JP"/>
              </w:rPr>
              <w:t>erformance</w:t>
            </w:r>
            <w:r w:rsidRPr="00126AC7">
              <w:rPr>
                <w:b/>
                <w:lang w:val="en-US" w:eastAsia="ja-JP"/>
              </w:rPr>
              <w:t xml:space="preserve"> Item</w:t>
            </w:r>
          </w:p>
        </w:tc>
        <w:tc>
          <w:tcPr>
            <w:tcW w:w="1077"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lang w:eastAsia="zh-CN"/>
              </w:rPr>
            </w:pPr>
          </w:p>
        </w:tc>
        <w:tc>
          <w:tcPr>
            <w:tcW w:w="1077" w:type="dxa"/>
            <w:tcBorders>
              <w:top w:val="single" w:sz="4" w:space="0" w:color="auto"/>
              <w:left w:val="single" w:sz="4" w:space="0" w:color="auto"/>
              <w:bottom w:val="single" w:sz="4" w:space="0" w:color="auto"/>
              <w:right w:val="single" w:sz="4" w:space="0" w:color="auto"/>
            </w:tcBorders>
          </w:tcPr>
          <w:p w:rsidR="0078091D" w:rsidRPr="00450E5E" w:rsidRDefault="0078091D" w:rsidP="00E838D1">
            <w:pPr>
              <w:pStyle w:val="TAL"/>
              <w:keepNext w:val="0"/>
              <w:keepLines w:val="0"/>
              <w:widowControl w:val="0"/>
              <w:rPr>
                <w:i/>
                <w:lang w:eastAsia="ja-JP"/>
              </w:rPr>
            </w:pPr>
            <w:proofErr w:type="gramStart"/>
            <w:r>
              <w:rPr>
                <w:i/>
                <w:lang w:eastAsia="ja-JP"/>
              </w:rPr>
              <w:t>1..&lt;</w:t>
            </w:r>
            <w:proofErr w:type="gramEnd"/>
            <w:r>
              <w:rPr>
                <w:i/>
                <w:lang w:eastAsia="ja-JP"/>
              </w:rPr>
              <w:t xml:space="preserve"> </w:t>
            </w:r>
            <w:proofErr w:type="spellStart"/>
            <w:r>
              <w:rPr>
                <w:i/>
                <w:lang w:eastAsia="ja-JP"/>
              </w:rPr>
              <w:t>maxnoofBPLMNs</w:t>
            </w:r>
            <w:proofErr w:type="spellEnd"/>
            <w:r>
              <w:rPr>
                <w:i/>
                <w:lang w:eastAsia="ja-JP"/>
              </w:rPr>
              <w:t xml:space="preserve"> &gt;</w:t>
            </w:r>
          </w:p>
        </w:tc>
        <w:tc>
          <w:tcPr>
            <w:tcW w:w="2234"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rFonts w:cs="Arial"/>
                <w:szCs w:val="18"/>
                <w:lang w:eastAsia="ja-JP"/>
              </w:rPr>
            </w:pP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rPr>
                <w:lang w:eastAsia="ja-JP"/>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ind w:firstLineChars="200" w:firstLine="360"/>
              <w:rPr>
                <w:rFonts w:cs="Arial"/>
                <w:szCs w:val="18"/>
                <w:lang w:eastAsia="ja-JP"/>
              </w:rPr>
            </w:pPr>
            <w:r w:rsidRPr="00287C82">
              <w:rPr>
                <w:lang w:eastAsia="ja-JP"/>
              </w:rPr>
              <w:t>&gt;</w:t>
            </w:r>
            <w:proofErr w:type="spellStart"/>
            <w:r w:rsidRPr="00287C82">
              <w:rPr>
                <w:lang w:eastAsia="ja-JP"/>
              </w:rPr>
              <w:t>PLMN</w:t>
            </w:r>
            <w:proofErr w:type="spellEnd"/>
            <w:r w:rsidRPr="00287C82">
              <w:rPr>
                <w:lang w:eastAsia="ja-JP"/>
              </w:rPr>
              <w:t xml:space="preserve"> Identity</w:t>
            </w:r>
          </w:p>
        </w:tc>
        <w:tc>
          <w:tcPr>
            <w:tcW w:w="1077"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lang w:eastAsia="zh-CN"/>
              </w:rPr>
            </w:pPr>
            <w:r w:rsidRPr="00991678">
              <w:rPr>
                <w:lang w:eastAsia="ja-JP"/>
              </w:rPr>
              <w:t>M</w:t>
            </w:r>
          </w:p>
        </w:tc>
        <w:tc>
          <w:tcPr>
            <w:tcW w:w="1077" w:type="dxa"/>
            <w:tcBorders>
              <w:top w:val="single" w:sz="4" w:space="0" w:color="auto"/>
              <w:left w:val="single" w:sz="4" w:space="0" w:color="auto"/>
              <w:bottom w:val="single" w:sz="4" w:space="0" w:color="auto"/>
              <w:right w:val="single" w:sz="4" w:space="0" w:color="auto"/>
            </w:tcBorders>
          </w:tcPr>
          <w:p w:rsidR="0078091D" w:rsidRPr="00450E5E" w:rsidRDefault="0078091D" w:rsidP="00E838D1">
            <w:pPr>
              <w:pStyle w:val="TAL"/>
              <w:keepNext w:val="0"/>
              <w:keepLines w:val="0"/>
              <w:widowControl w:val="0"/>
              <w:rPr>
                <w:i/>
                <w:lang w:eastAsia="ja-JP"/>
              </w:rPr>
            </w:pPr>
          </w:p>
        </w:tc>
        <w:tc>
          <w:tcPr>
            <w:tcW w:w="2234"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rFonts w:cs="Arial"/>
                <w:szCs w:val="18"/>
                <w:lang w:eastAsia="ja-JP"/>
              </w:rPr>
            </w:pPr>
            <w:r>
              <w:rPr>
                <w:lang w:eastAsia="ja-JP"/>
              </w:rPr>
              <w:t>9.2.2.</w:t>
            </w:r>
            <w:r w:rsidRPr="00304A4C">
              <w:rPr>
                <w:lang w:eastAsia="ja-JP"/>
              </w:rPr>
              <w:t>4</w:t>
            </w: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rPr>
                <w:lang w:eastAsia="ja-JP"/>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ind w:firstLineChars="200" w:firstLine="361"/>
              <w:rPr>
                <w:rFonts w:cs="Arial"/>
                <w:szCs w:val="18"/>
                <w:lang w:eastAsia="ja-JP"/>
              </w:rPr>
            </w:pPr>
            <w:r>
              <w:rPr>
                <w:b/>
                <w:bCs/>
                <w:lang w:val="en-US" w:eastAsia="ja-JP"/>
              </w:rPr>
              <w:t>&gt;S-</w:t>
            </w:r>
            <w:proofErr w:type="spellStart"/>
            <w:r>
              <w:rPr>
                <w:b/>
                <w:bCs/>
                <w:lang w:val="en-US" w:eastAsia="ja-JP"/>
              </w:rPr>
              <w:t>NSSAI</w:t>
            </w:r>
            <w:proofErr w:type="spellEnd"/>
            <w:r>
              <w:rPr>
                <w:b/>
                <w:bCs/>
                <w:lang w:val="en-US" w:eastAsia="ja-JP"/>
              </w:rPr>
              <w:t xml:space="preserve"> </w:t>
            </w:r>
            <w:r>
              <w:rPr>
                <w:b/>
                <w:lang w:val="en-US" w:eastAsia="ja-JP"/>
              </w:rPr>
              <w:t xml:space="preserve">UE </w:t>
            </w:r>
            <w:r w:rsidRPr="00403495">
              <w:rPr>
                <w:rFonts w:hint="eastAsia"/>
                <w:b/>
                <w:lang w:val="en-US" w:eastAsia="ja-JP"/>
              </w:rPr>
              <w:t>p</w:t>
            </w:r>
            <w:r w:rsidRPr="00403495">
              <w:rPr>
                <w:b/>
                <w:lang w:val="en-US" w:eastAsia="ja-JP"/>
              </w:rPr>
              <w:t>erformance</w:t>
            </w:r>
            <w:r>
              <w:rPr>
                <w:b/>
                <w:bCs/>
                <w:lang w:val="en-US" w:eastAsia="ja-JP"/>
              </w:rPr>
              <w:t xml:space="preserve"> List</w:t>
            </w:r>
          </w:p>
        </w:tc>
        <w:tc>
          <w:tcPr>
            <w:tcW w:w="1077"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lang w:eastAsia="zh-CN"/>
              </w:rPr>
            </w:pPr>
          </w:p>
        </w:tc>
        <w:tc>
          <w:tcPr>
            <w:tcW w:w="1077" w:type="dxa"/>
            <w:tcBorders>
              <w:top w:val="single" w:sz="4" w:space="0" w:color="auto"/>
              <w:left w:val="single" w:sz="4" w:space="0" w:color="auto"/>
              <w:bottom w:val="single" w:sz="4" w:space="0" w:color="auto"/>
              <w:right w:val="single" w:sz="4" w:space="0" w:color="auto"/>
            </w:tcBorders>
          </w:tcPr>
          <w:p w:rsidR="0078091D" w:rsidRPr="00450E5E" w:rsidRDefault="0078091D" w:rsidP="00E838D1">
            <w:pPr>
              <w:pStyle w:val="TAL"/>
              <w:keepNext w:val="0"/>
              <w:keepLines w:val="0"/>
              <w:widowControl w:val="0"/>
              <w:rPr>
                <w:i/>
                <w:lang w:eastAsia="ja-JP"/>
              </w:rPr>
            </w:pPr>
            <w:r>
              <w:rPr>
                <w:i/>
                <w:lang w:eastAsia="ja-JP"/>
              </w:rPr>
              <w:t>1</w:t>
            </w:r>
          </w:p>
        </w:tc>
        <w:tc>
          <w:tcPr>
            <w:tcW w:w="2234"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rFonts w:cs="Arial"/>
                <w:szCs w:val="18"/>
                <w:lang w:eastAsia="ja-JP"/>
              </w:rPr>
            </w:pP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rPr>
                <w:lang w:eastAsia="ja-JP"/>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ind w:firstLineChars="300" w:firstLine="542"/>
              <w:rPr>
                <w:rFonts w:cs="Arial"/>
                <w:szCs w:val="18"/>
                <w:lang w:eastAsia="ja-JP"/>
              </w:rPr>
            </w:pPr>
            <w:r>
              <w:rPr>
                <w:b/>
                <w:bCs/>
                <w:lang w:val="en-US" w:eastAsia="ja-JP"/>
              </w:rPr>
              <w:t>&gt;&gt;S-</w:t>
            </w:r>
            <w:proofErr w:type="spellStart"/>
            <w:r>
              <w:rPr>
                <w:b/>
                <w:bCs/>
                <w:lang w:val="en-US" w:eastAsia="ja-JP"/>
              </w:rPr>
              <w:t>NSSAI</w:t>
            </w:r>
            <w:proofErr w:type="spellEnd"/>
            <w:r>
              <w:rPr>
                <w:b/>
                <w:bCs/>
                <w:lang w:val="en-US" w:eastAsia="ja-JP"/>
              </w:rPr>
              <w:t xml:space="preserve"> </w:t>
            </w:r>
            <w:r>
              <w:rPr>
                <w:b/>
                <w:lang w:val="en-US" w:eastAsia="ja-JP"/>
              </w:rPr>
              <w:t xml:space="preserve">UE </w:t>
            </w:r>
            <w:r w:rsidRPr="00403495">
              <w:rPr>
                <w:rFonts w:hint="eastAsia"/>
                <w:b/>
                <w:lang w:val="en-US" w:eastAsia="ja-JP"/>
              </w:rPr>
              <w:t>p</w:t>
            </w:r>
            <w:r w:rsidRPr="00403495">
              <w:rPr>
                <w:b/>
                <w:lang w:val="en-US" w:eastAsia="ja-JP"/>
              </w:rPr>
              <w:t>erformance</w:t>
            </w:r>
            <w:r>
              <w:rPr>
                <w:b/>
                <w:bCs/>
                <w:lang w:val="en-US" w:eastAsia="ja-JP"/>
              </w:rPr>
              <w:t xml:space="preserve"> Item</w:t>
            </w:r>
          </w:p>
        </w:tc>
        <w:tc>
          <w:tcPr>
            <w:tcW w:w="1077"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lang w:eastAsia="zh-CN"/>
              </w:rPr>
            </w:pPr>
          </w:p>
        </w:tc>
        <w:tc>
          <w:tcPr>
            <w:tcW w:w="1077" w:type="dxa"/>
            <w:tcBorders>
              <w:top w:val="single" w:sz="4" w:space="0" w:color="auto"/>
              <w:left w:val="single" w:sz="4" w:space="0" w:color="auto"/>
              <w:bottom w:val="single" w:sz="4" w:space="0" w:color="auto"/>
              <w:right w:val="single" w:sz="4" w:space="0" w:color="auto"/>
            </w:tcBorders>
          </w:tcPr>
          <w:p w:rsidR="0078091D" w:rsidRPr="00450E5E" w:rsidRDefault="0078091D" w:rsidP="00E838D1">
            <w:pPr>
              <w:pStyle w:val="TAL"/>
              <w:keepNext w:val="0"/>
              <w:keepLines w:val="0"/>
              <w:widowControl w:val="0"/>
              <w:rPr>
                <w:i/>
                <w:lang w:eastAsia="ja-JP"/>
              </w:rPr>
            </w:pPr>
            <w:proofErr w:type="gramStart"/>
            <w:r>
              <w:rPr>
                <w:i/>
                <w:lang w:eastAsia="ja-JP"/>
              </w:rPr>
              <w:t>1..&lt;</w:t>
            </w:r>
            <w:proofErr w:type="spellStart"/>
            <w:proofErr w:type="gramEnd"/>
            <w:r>
              <w:rPr>
                <w:i/>
                <w:lang w:eastAsia="ja-JP"/>
              </w:rPr>
              <w:t>maxnoofSliceItems</w:t>
            </w:r>
            <w:proofErr w:type="spellEnd"/>
            <w:r>
              <w:rPr>
                <w:i/>
                <w:lang w:eastAsia="ja-JP"/>
              </w:rPr>
              <w:t>&gt;</w:t>
            </w:r>
          </w:p>
        </w:tc>
        <w:tc>
          <w:tcPr>
            <w:tcW w:w="2234"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rFonts w:cs="Arial"/>
                <w:szCs w:val="18"/>
                <w:lang w:eastAsia="ja-JP"/>
              </w:rPr>
            </w:pP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rPr>
                <w:lang w:eastAsia="ja-JP"/>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ind w:firstLineChars="400" w:firstLine="720"/>
              <w:rPr>
                <w:rFonts w:cs="Arial"/>
                <w:szCs w:val="18"/>
                <w:lang w:eastAsia="ja-JP"/>
              </w:rPr>
            </w:pPr>
            <w:r w:rsidRPr="00287C82">
              <w:rPr>
                <w:lang w:eastAsia="ja-JP"/>
              </w:rPr>
              <w:t>&gt;&gt;</w:t>
            </w:r>
            <w:r>
              <w:rPr>
                <w:lang w:eastAsia="ja-JP"/>
              </w:rPr>
              <w:t>&gt;S-</w:t>
            </w:r>
            <w:proofErr w:type="spellStart"/>
            <w:r>
              <w:rPr>
                <w:lang w:eastAsia="ja-JP"/>
              </w:rPr>
              <w:t>NSSAI</w:t>
            </w:r>
            <w:proofErr w:type="spellEnd"/>
          </w:p>
        </w:tc>
        <w:tc>
          <w:tcPr>
            <w:tcW w:w="1077"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lang w:eastAsia="zh-CN"/>
              </w:rPr>
            </w:pPr>
            <w:r w:rsidRPr="00991678">
              <w:rPr>
                <w:lang w:eastAsia="ja-JP"/>
              </w:rPr>
              <w:t>M</w:t>
            </w:r>
          </w:p>
        </w:tc>
        <w:tc>
          <w:tcPr>
            <w:tcW w:w="1077" w:type="dxa"/>
            <w:tcBorders>
              <w:top w:val="single" w:sz="4" w:space="0" w:color="auto"/>
              <w:left w:val="single" w:sz="4" w:space="0" w:color="auto"/>
              <w:bottom w:val="single" w:sz="4" w:space="0" w:color="auto"/>
              <w:right w:val="single" w:sz="4" w:space="0" w:color="auto"/>
            </w:tcBorders>
          </w:tcPr>
          <w:p w:rsidR="0078091D" w:rsidRPr="00450E5E" w:rsidRDefault="0078091D" w:rsidP="00E838D1">
            <w:pPr>
              <w:pStyle w:val="TAL"/>
              <w:keepNext w:val="0"/>
              <w:keepLines w:val="0"/>
              <w:widowControl w:val="0"/>
              <w:rPr>
                <w:i/>
                <w:lang w:eastAsia="ja-JP"/>
              </w:rPr>
            </w:pPr>
          </w:p>
        </w:tc>
        <w:tc>
          <w:tcPr>
            <w:tcW w:w="2234" w:type="dxa"/>
            <w:tcBorders>
              <w:top w:val="single" w:sz="4" w:space="0" w:color="auto"/>
              <w:left w:val="single" w:sz="4" w:space="0" w:color="auto"/>
              <w:bottom w:val="single" w:sz="4" w:space="0" w:color="auto"/>
              <w:right w:val="single" w:sz="4" w:space="0" w:color="auto"/>
            </w:tcBorders>
          </w:tcPr>
          <w:p w:rsidR="0078091D" w:rsidRPr="00FF1BAF" w:rsidRDefault="0078091D" w:rsidP="00E838D1">
            <w:pPr>
              <w:pStyle w:val="TAL"/>
              <w:keepNext w:val="0"/>
              <w:keepLines w:val="0"/>
              <w:widowControl w:val="0"/>
              <w:rPr>
                <w:rFonts w:cs="Arial"/>
                <w:szCs w:val="18"/>
                <w:lang w:eastAsia="ja-JP"/>
              </w:rPr>
            </w:pPr>
            <w:r>
              <w:rPr>
                <w:lang w:eastAsia="ja-JP"/>
              </w:rPr>
              <w:t>9.2.3</w:t>
            </w:r>
            <w:r w:rsidRPr="00B91274">
              <w:rPr>
                <w:lang w:eastAsia="ja-JP"/>
              </w:rPr>
              <w:t>.</w:t>
            </w:r>
            <w:r>
              <w:rPr>
                <w:lang w:eastAsia="ja-JP"/>
              </w:rPr>
              <w:t>21</w:t>
            </w: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keepNext w:val="0"/>
              <w:keepLines w:val="0"/>
              <w:widowControl w:val="0"/>
              <w:rPr>
                <w:lang w:eastAsia="ja-JP"/>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ind w:firstLineChars="400" w:firstLine="720"/>
              <w:rPr>
                <w:rFonts w:eastAsia="Malgun Gothic"/>
              </w:rPr>
            </w:pPr>
            <w:r>
              <w:rPr>
                <w:lang w:eastAsia="zh-CN"/>
              </w:rPr>
              <w:t>&gt;&gt;&gt;Average UE Throughput DL</w:t>
            </w:r>
          </w:p>
        </w:tc>
        <w:tc>
          <w:tcPr>
            <w:tcW w:w="1077"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rFonts w:eastAsia="宋体"/>
              </w:rPr>
            </w:pPr>
            <w:r>
              <w:t>Bit Rate</w:t>
            </w:r>
          </w:p>
          <w:p w:rsidR="0078091D" w:rsidRDefault="0078091D" w:rsidP="00E838D1">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bCs/>
                <w:lang w:eastAsia="zh-CN"/>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ind w:firstLineChars="400" w:firstLine="720"/>
              <w:rPr>
                <w:rFonts w:eastAsia="Malgun Gothic"/>
                <w:lang w:eastAsia="ko-KR"/>
              </w:rPr>
            </w:pPr>
            <w:r>
              <w:rPr>
                <w:lang w:eastAsia="zh-CN"/>
              </w:rPr>
              <w:t>&gt;&gt;&gt;Average UE Throughput UL</w:t>
            </w:r>
          </w:p>
        </w:tc>
        <w:tc>
          <w:tcPr>
            <w:tcW w:w="1077"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rFonts w:eastAsia="宋体"/>
              </w:rPr>
            </w:pPr>
            <w:r>
              <w:t>Bit Rate</w:t>
            </w:r>
          </w:p>
          <w:p w:rsidR="0078091D" w:rsidRDefault="0078091D" w:rsidP="00E838D1">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bCs/>
                <w:lang w:eastAsia="zh-CN"/>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ind w:firstLineChars="400" w:firstLine="720"/>
              <w:rPr>
                <w:lang w:val="en-US" w:eastAsia="zh-CN"/>
              </w:rPr>
            </w:pPr>
            <w:r>
              <w:rPr>
                <w:lang w:eastAsia="zh-CN"/>
              </w:rPr>
              <w:t>&gt;&gt;&gt;Average Packet Delay</w:t>
            </w:r>
          </w:p>
        </w:tc>
        <w:tc>
          <w:tcPr>
            <w:tcW w:w="1077"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rFonts w:eastAsia="宋体"/>
                <w:highlight w:val="yellow"/>
                <w:lang w:eastAsia="zh-CN"/>
              </w:rPr>
            </w:pPr>
            <w:r>
              <w:rPr>
                <w:lang w:eastAsia="zh-CN"/>
              </w:rPr>
              <w:t>9.2.3.187</w:t>
            </w: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bCs/>
                <w:lang w:eastAsia="zh-CN"/>
              </w:rPr>
            </w:pPr>
          </w:p>
        </w:tc>
      </w:tr>
      <w:tr w:rsidR="0078091D" w:rsidTr="00E838D1">
        <w:trPr>
          <w:cantSplit/>
        </w:trPr>
        <w:tc>
          <w:tcPr>
            <w:tcW w:w="2451"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ind w:firstLineChars="400" w:firstLine="720"/>
              <w:rPr>
                <w:lang w:val="en-US" w:eastAsia="zh-CN"/>
              </w:rPr>
            </w:pPr>
            <w:r>
              <w:rPr>
                <w:lang w:eastAsia="zh-CN"/>
              </w:rPr>
              <w:t>&gt;&gt;&gt;Average Packet Loss</w:t>
            </w:r>
            <w:r>
              <w:rPr>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rsidR="0078091D" w:rsidRDefault="0078091D" w:rsidP="00E838D1">
            <w:pPr>
              <w:pStyle w:val="TAL"/>
              <w:rPr>
                <w:rFonts w:eastAsia="宋体"/>
              </w:rPr>
            </w:pPr>
            <w:r>
              <w:t>Packet Loss Rate</w:t>
            </w:r>
          </w:p>
          <w:p w:rsidR="0078091D" w:rsidRDefault="0078091D" w:rsidP="00E838D1">
            <w:pPr>
              <w:pStyle w:val="TAL"/>
              <w:rPr>
                <w:highlight w:val="yellow"/>
                <w:lang w:eastAsia="zh-CN"/>
              </w:rPr>
            </w:pPr>
            <w:r>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rsidR="0078091D" w:rsidRDefault="0078091D" w:rsidP="00E838D1">
            <w:pPr>
              <w:pStyle w:val="TAL"/>
              <w:rPr>
                <w:bCs/>
                <w:lang w:eastAsia="zh-CN"/>
              </w:rPr>
            </w:pPr>
          </w:p>
        </w:tc>
      </w:tr>
    </w:tbl>
    <w:p w:rsidR="0078091D" w:rsidRDefault="0078091D" w:rsidP="00251C1D">
      <w:pPr>
        <w:rPr>
          <w:rFonts w:eastAsiaTheme="minorEastAsia"/>
          <w:lang w:eastAsia="zh-CN"/>
        </w:rPr>
      </w:pPr>
    </w:p>
    <w:p w:rsidR="001107DC" w:rsidRPr="002C0F7E" w:rsidRDefault="002C0F7E" w:rsidP="002C0F7E">
      <w:pPr>
        <w:pStyle w:val="af9"/>
        <w:numPr>
          <w:ilvl w:val="0"/>
          <w:numId w:val="2"/>
        </w:numPr>
        <w:ind w:firstLineChars="0"/>
        <w:rPr>
          <w:rFonts w:eastAsiaTheme="minorEastAsia"/>
          <w:b/>
          <w:lang w:eastAsia="zh-CN"/>
        </w:rPr>
      </w:pPr>
      <w:bookmarkStart w:id="80" w:name="_Hlk178259464"/>
      <w:r w:rsidRPr="002C0F7E">
        <w:rPr>
          <w:rFonts w:eastAsiaTheme="minorEastAsia"/>
          <w:b/>
          <w:lang w:eastAsia="zh-CN"/>
        </w:rPr>
        <w:t>UE performance per S-</w:t>
      </w:r>
      <w:proofErr w:type="spellStart"/>
      <w:r w:rsidRPr="002C0F7E">
        <w:rPr>
          <w:rFonts w:eastAsiaTheme="minorEastAsia"/>
          <w:b/>
          <w:lang w:eastAsia="zh-CN"/>
        </w:rPr>
        <w:t>NSSAI</w:t>
      </w:r>
      <w:proofErr w:type="spellEnd"/>
      <w:r>
        <w:rPr>
          <w:rFonts w:eastAsiaTheme="minorEastAsia"/>
          <w:b/>
          <w:lang w:eastAsia="zh-CN"/>
        </w:rPr>
        <w:t xml:space="preserve"> </w:t>
      </w:r>
      <w:r w:rsidR="00753CA3" w:rsidRPr="002C0F7E">
        <w:rPr>
          <w:rFonts w:eastAsiaTheme="minorEastAsia"/>
          <w:b/>
          <w:lang w:eastAsia="zh-CN"/>
        </w:rPr>
        <w:t xml:space="preserve">can be </w:t>
      </w:r>
      <w:r>
        <w:rPr>
          <w:rFonts w:eastAsiaTheme="minorEastAsia"/>
          <w:b/>
          <w:lang w:eastAsia="zh-CN"/>
        </w:rPr>
        <w:t>considered</w:t>
      </w:r>
      <w:r w:rsidR="00753CA3" w:rsidRPr="002C0F7E">
        <w:rPr>
          <w:rFonts w:eastAsiaTheme="minorEastAsia"/>
          <w:b/>
          <w:lang w:eastAsia="zh-CN"/>
        </w:rPr>
        <w:t xml:space="preserve"> to reflect the slice UE performance</w:t>
      </w:r>
      <w:r w:rsidR="006D6C92">
        <w:rPr>
          <w:rFonts w:eastAsiaTheme="minorEastAsia"/>
          <w:b/>
          <w:lang w:eastAsia="zh-CN"/>
        </w:rPr>
        <w:t xml:space="preserve"> as a starting point.</w:t>
      </w:r>
    </w:p>
    <w:bookmarkEnd w:id="80"/>
    <w:p w:rsidR="00887F19" w:rsidRDefault="00887F19" w:rsidP="00887F19">
      <w:pPr>
        <w:pStyle w:val="1"/>
      </w:pPr>
      <w:r>
        <w:t>3</w:t>
      </w:r>
      <w:r>
        <w:tab/>
        <w:t>Conclusion</w:t>
      </w:r>
    </w:p>
    <w:p w:rsidR="00B61599" w:rsidRDefault="00957E4C" w:rsidP="00B61599">
      <w:pPr>
        <w:rPr>
          <w:rFonts w:eastAsiaTheme="minorEastAsia"/>
          <w:lang w:eastAsia="zh-CN"/>
        </w:rPr>
      </w:pPr>
      <w:r>
        <w:rPr>
          <w:rFonts w:eastAsiaTheme="minorEastAsia"/>
          <w:lang w:eastAsia="zh-CN"/>
        </w:rPr>
        <w:t>Following is our proposals and observations:</w:t>
      </w:r>
    </w:p>
    <w:p w:rsidR="00814173" w:rsidRPr="00814173" w:rsidRDefault="00814173" w:rsidP="00B61599">
      <w:pPr>
        <w:rPr>
          <w:rFonts w:eastAsiaTheme="minorEastAsia"/>
          <w:i/>
          <w:u w:val="single"/>
          <w:lang w:eastAsia="zh-CN"/>
        </w:rPr>
      </w:pPr>
      <w:r w:rsidRPr="00814173">
        <w:rPr>
          <w:rFonts w:eastAsiaTheme="minorEastAsia"/>
          <w:i/>
          <w:u w:val="single"/>
          <w:lang w:eastAsia="zh-CN"/>
        </w:rPr>
        <w:t>Predicted information exchange</w:t>
      </w:r>
      <w:r>
        <w:rPr>
          <w:rFonts w:eastAsiaTheme="minorEastAsia"/>
          <w:i/>
          <w:u w:val="single"/>
          <w:lang w:eastAsia="zh-CN"/>
        </w:rPr>
        <w:t>:</w:t>
      </w:r>
    </w:p>
    <w:p w:rsidR="00CA7468" w:rsidRDefault="00CA7468" w:rsidP="00CA7468">
      <w:pPr>
        <w:pStyle w:val="af9"/>
        <w:numPr>
          <w:ilvl w:val="0"/>
          <w:numId w:val="8"/>
        </w:numPr>
        <w:ind w:firstLineChars="0"/>
        <w:rPr>
          <w:rFonts w:eastAsiaTheme="minorEastAsia"/>
          <w:b/>
          <w:lang w:eastAsia="zh-CN"/>
        </w:rPr>
      </w:pPr>
      <w:r w:rsidRPr="00E6662F">
        <w:rPr>
          <w:rFonts w:eastAsiaTheme="minorEastAsia" w:hint="eastAsia"/>
          <w:b/>
          <w:lang w:eastAsia="zh-CN"/>
        </w:rPr>
        <w:t>Int</w:t>
      </w:r>
      <w:r w:rsidRPr="00E6662F">
        <w:rPr>
          <w:rFonts w:eastAsiaTheme="minorEastAsia"/>
          <w:b/>
          <w:lang w:eastAsia="zh-CN"/>
        </w:rPr>
        <w:t xml:space="preserve">roduce </w:t>
      </w:r>
      <w:r w:rsidRPr="00AA7831">
        <w:rPr>
          <w:rFonts w:eastAsiaTheme="minorEastAsia"/>
          <w:b/>
          <w:i/>
          <w:lang w:eastAsia="zh-CN"/>
        </w:rPr>
        <w:t>Slice Measureme</w:t>
      </w:r>
      <w:r>
        <w:rPr>
          <w:rFonts w:eastAsiaTheme="minorEastAsia"/>
          <w:b/>
          <w:i/>
          <w:lang w:eastAsia="zh-CN"/>
        </w:rPr>
        <w:t>n</w:t>
      </w:r>
      <w:r w:rsidRPr="00AA7831">
        <w:rPr>
          <w:rFonts w:eastAsiaTheme="minorEastAsia"/>
          <w:b/>
          <w:i/>
          <w:lang w:eastAsia="zh-CN"/>
        </w:rPr>
        <w:t>t Initiation Result</w:t>
      </w:r>
      <w:r w:rsidRPr="00E6662F">
        <w:rPr>
          <w:rFonts w:eastAsiaTheme="minorEastAsia"/>
          <w:b/>
          <w:lang w:eastAsia="zh-CN"/>
        </w:rPr>
        <w:t xml:space="preserve"> IE to indicate the predicted radio resource status per slice or predicted slice available capacity can not be initiated.</w:t>
      </w:r>
    </w:p>
    <w:p w:rsidR="00237463" w:rsidRPr="00594E8B" w:rsidRDefault="00237463" w:rsidP="00237463">
      <w:pPr>
        <w:pStyle w:val="af9"/>
        <w:numPr>
          <w:ilvl w:val="0"/>
          <w:numId w:val="8"/>
        </w:numPr>
        <w:ind w:firstLineChars="0"/>
        <w:rPr>
          <w:rFonts w:eastAsiaTheme="minorEastAsia"/>
          <w:b/>
          <w:lang w:eastAsia="zh-CN"/>
        </w:rPr>
      </w:pPr>
      <w:r w:rsidRPr="00565130">
        <w:rPr>
          <w:rFonts w:eastAsiaTheme="minorEastAsia"/>
          <w:b/>
          <w:lang w:eastAsia="zh-CN"/>
        </w:rPr>
        <w:t xml:space="preserve">The </w:t>
      </w:r>
      <w:r>
        <w:rPr>
          <w:rFonts w:eastAsiaTheme="minorEastAsia"/>
          <w:b/>
          <w:lang w:eastAsia="zh-CN"/>
        </w:rPr>
        <w:t>newly introduced</w:t>
      </w:r>
      <w:r w:rsidRPr="00594E8B">
        <w:rPr>
          <w:rFonts w:eastAsiaTheme="minorEastAsia"/>
          <w:b/>
          <w:lang w:eastAsia="zh-CN"/>
        </w:rPr>
        <w:t xml:space="preserve"> Slice Measurement Initiation Result List</w:t>
      </w:r>
      <w:r w:rsidRPr="00565130">
        <w:rPr>
          <w:rFonts w:eastAsiaTheme="minorEastAsia"/>
          <w:b/>
          <w:lang w:eastAsia="zh-CN"/>
        </w:rPr>
        <w:t xml:space="preserve"> includes the S-</w:t>
      </w:r>
      <w:proofErr w:type="spellStart"/>
      <w:r w:rsidRPr="00565130">
        <w:rPr>
          <w:rFonts w:eastAsiaTheme="minorEastAsia"/>
          <w:b/>
          <w:lang w:eastAsia="zh-CN"/>
        </w:rPr>
        <w:t>NSSAI</w:t>
      </w:r>
      <w:proofErr w:type="spellEnd"/>
      <w:r w:rsidRPr="00565130">
        <w:rPr>
          <w:rFonts w:eastAsiaTheme="minorEastAsia"/>
          <w:b/>
          <w:lang w:eastAsia="zh-CN"/>
        </w:rPr>
        <w:t xml:space="preserve"> Measurement Failed Report Characteristics for each slice per </w:t>
      </w:r>
      <w:proofErr w:type="spellStart"/>
      <w:r w:rsidRPr="00565130">
        <w:rPr>
          <w:rFonts w:eastAsiaTheme="minorEastAsia"/>
          <w:b/>
          <w:lang w:eastAsia="zh-CN"/>
        </w:rPr>
        <w:t>PLMN</w:t>
      </w:r>
      <w:proofErr w:type="spellEnd"/>
      <w:r w:rsidRPr="00565130">
        <w:rPr>
          <w:rFonts w:eastAsiaTheme="minorEastAsia"/>
          <w:b/>
          <w:lang w:eastAsia="zh-CN"/>
        </w:rPr>
        <w:t>.</w:t>
      </w:r>
    </w:p>
    <w:p w:rsidR="000A08EA" w:rsidRPr="00237463" w:rsidRDefault="000A08EA" w:rsidP="007B1565">
      <w:pPr>
        <w:rPr>
          <w:rFonts w:eastAsiaTheme="minorEastAsia"/>
          <w:b/>
          <w:lang w:eastAsia="zh-CN"/>
        </w:rPr>
      </w:pPr>
    </w:p>
    <w:p w:rsidR="00814173" w:rsidRPr="00814173" w:rsidRDefault="00814173" w:rsidP="00814173">
      <w:pPr>
        <w:rPr>
          <w:rFonts w:eastAsiaTheme="minorEastAsia"/>
          <w:i/>
          <w:u w:val="single"/>
          <w:lang w:eastAsia="zh-CN"/>
        </w:rPr>
      </w:pPr>
      <w:r w:rsidRPr="00814173">
        <w:rPr>
          <w:rFonts w:eastAsiaTheme="minorEastAsia"/>
          <w:i/>
          <w:u w:val="single"/>
          <w:lang w:eastAsia="zh-CN"/>
        </w:rPr>
        <w:t>Per Slice UE performance</w:t>
      </w:r>
      <w:r>
        <w:rPr>
          <w:rFonts w:eastAsiaTheme="minorEastAsia"/>
          <w:i/>
          <w:u w:val="single"/>
          <w:lang w:eastAsia="zh-CN"/>
        </w:rPr>
        <w:t>:</w:t>
      </w:r>
    </w:p>
    <w:p w:rsidR="002132F0" w:rsidRDefault="001B1FAE" w:rsidP="001B1FAE">
      <w:pPr>
        <w:pStyle w:val="af9"/>
        <w:numPr>
          <w:ilvl w:val="0"/>
          <w:numId w:val="6"/>
        </w:numPr>
        <w:ind w:firstLineChars="0"/>
        <w:rPr>
          <w:rFonts w:eastAsiaTheme="minorEastAsia"/>
          <w:b/>
          <w:lang w:val="en-US" w:eastAsia="zh-CN"/>
        </w:rPr>
      </w:pPr>
      <w:r w:rsidRPr="001B1FAE">
        <w:rPr>
          <w:rFonts w:eastAsiaTheme="minorEastAsia"/>
          <w:b/>
          <w:lang w:val="en-US" w:eastAsia="zh-CN"/>
        </w:rPr>
        <w:lastRenderedPageBreak/>
        <w:t>Average packet delay UL/DL, average UE throughput (UL/DL</w:t>
      </w:r>
      <w:proofErr w:type="gramStart"/>
      <w:r w:rsidRPr="001B1FAE">
        <w:rPr>
          <w:rFonts w:eastAsiaTheme="minorEastAsia"/>
          <w:b/>
          <w:lang w:val="en-US" w:eastAsia="zh-CN"/>
        </w:rPr>
        <w:t>),and</w:t>
      </w:r>
      <w:proofErr w:type="gramEnd"/>
      <w:r w:rsidRPr="001B1FAE">
        <w:rPr>
          <w:rFonts w:eastAsiaTheme="minorEastAsia"/>
          <w:b/>
          <w:lang w:val="en-US" w:eastAsia="zh-CN"/>
        </w:rPr>
        <w:t xml:space="preserve"> average packet loss (DL) can be calculated per </w:t>
      </w:r>
      <w:proofErr w:type="spellStart"/>
      <w:r w:rsidRPr="001B1FAE">
        <w:rPr>
          <w:rFonts w:eastAsiaTheme="minorEastAsia"/>
          <w:b/>
          <w:lang w:val="en-US" w:eastAsia="zh-CN"/>
        </w:rPr>
        <w:t>PLMN</w:t>
      </w:r>
      <w:proofErr w:type="spellEnd"/>
      <w:r w:rsidRPr="001B1FAE">
        <w:rPr>
          <w:rFonts w:eastAsiaTheme="minorEastAsia"/>
          <w:b/>
          <w:lang w:val="en-US" w:eastAsia="zh-CN"/>
        </w:rPr>
        <w:t xml:space="preserve"> ID and per QoS level and per supported S-</w:t>
      </w:r>
      <w:proofErr w:type="spellStart"/>
      <w:r w:rsidRPr="001B1FAE">
        <w:rPr>
          <w:rFonts w:eastAsiaTheme="minorEastAsia"/>
          <w:b/>
          <w:lang w:val="en-US" w:eastAsia="zh-CN"/>
        </w:rPr>
        <w:t>NSSAI</w:t>
      </w:r>
      <w:proofErr w:type="spellEnd"/>
      <w:r w:rsidR="00FA15A1">
        <w:rPr>
          <w:rFonts w:eastAsiaTheme="minorEastAsia"/>
          <w:b/>
          <w:lang w:val="en-US" w:eastAsia="zh-CN"/>
        </w:rPr>
        <w:t xml:space="preserve"> in </w:t>
      </w:r>
      <w:r w:rsidR="00A719AF">
        <w:rPr>
          <w:rFonts w:eastAsiaTheme="minorEastAsia"/>
          <w:b/>
          <w:lang w:val="en-US" w:eastAsia="zh-CN"/>
        </w:rPr>
        <w:t xml:space="preserve">the </w:t>
      </w:r>
      <w:proofErr w:type="spellStart"/>
      <w:r w:rsidR="00FA15A1">
        <w:rPr>
          <w:rFonts w:eastAsiaTheme="minorEastAsia"/>
          <w:b/>
          <w:lang w:val="en-US" w:eastAsia="zh-CN"/>
        </w:rPr>
        <w:t>SA5</w:t>
      </w:r>
      <w:proofErr w:type="spellEnd"/>
      <w:r w:rsidR="00FA15A1">
        <w:rPr>
          <w:rFonts w:eastAsiaTheme="minorEastAsia"/>
          <w:b/>
          <w:lang w:val="en-US" w:eastAsia="zh-CN"/>
        </w:rPr>
        <w:t xml:space="preserve"> specification</w:t>
      </w:r>
      <w:r w:rsidRPr="001B1FAE">
        <w:rPr>
          <w:rFonts w:eastAsiaTheme="minorEastAsia"/>
          <w:b/>
          <w:lang w:val="en-US" w:eastAsia="zh-CN"/>
        </w:rPr>
        <w:t>.</w:t>
      </w:r>
    </w:p>
    <w:p w:rsidR="00DD697B" w:rsidRPr="00CA7468" w:rsidRDefault="00DD697B" w:rsidP="00CA7468">
      <w:pPr>
        <w:pStyle w:val="af9"/>
        <w:numPr>
          <w:ilvl w:val="0"/>
          <w:numId w:val="8"/>
        </w:numPr>
        <w:ind w:firstLineChars="0"/>
        <w:rPr>
          <w:rFonts w:eastAsiaTheme="minorEastAsia"/>
          <w:b/>
          <w:lang w:eastAsia="zh-CN"/>
        </w:rPr>
      </w:pPr>
      <w:r w:rsidRPr="00CA7468">
        <w:rPr>
          <w:rFonts w:eastAsiaTheme="minorEastAsia"/>
          <w:b/>
          <w:lang w:eastAsia="zh-CN"/>
        </w:rPr>
        <w:t>UE performance per S-</w:t>
      </w:r>
      <w:proofErr w:type="spellStart"/>
      <w:r w:rsidRPr="00CA7468">
        <w:rPr>
          <w:rFonts w:eastAsiaTheme="minorEastAsia"/>
          <w:b/>
          <w:lang w:eastAsia="zh-CN"/>
        </w:rPr>
        <w:t>NSSAI</w:t>
      </w:r>
      <w:proofErr w:type="spellEnd"/>
      <w:r w:rsidRPr="00CA7468">
        <w:rPr>
          <w:rFonts w:eastAsiaTheme="minorEastAsia"/>
          <w:b/>
          <w:lang w:eastAsia="zh-CN"/>
        </w:rPr>
        <w:t xml:space="preserve"> can be considered to reflect the slice UE performance as a starting point.</w:t>
      </w:r>
    </w:p>
    <w:p w:rsidR="00CC644F" w:rsidRDefault="00DE737B" w:rsidP="00317264">
      <w:pPr>
        <w:pStyle w:val="1"/>
      </w:pPr>
      <w:r>
        <w:t>Reference</w:t>
      </w:r>
    </w:p>
    <w:p w:rsidR="00460DD5" w:rsidRDefault="00B61599" w:rsidP="00460DD5">
      <w:pPr>
        <w:rPr>
          <w:rFonts w:eastAsiaTheme="minorEastAsia"/>
          <w:lang w:eastAsia="zh-CN"/>
        </w:rPr>
      </w:pPr>
      <w:r>
        <w:rPr>
          <w:rFonts w:eastAsiaTheme="minorEastAsia" w:hint="eastAsia"/>
          <w:lang w:eastAsia="zh-CN"/>
        </w:rPr>
        <w:t>[</w:t>
      </w:r>
      <w:r>
        <w:rPr>
          <w:rFonts w:eastAsiaTheme="minorEastAsia"/>
          <w:lang w:eastAsia="zh-CN"/>
        </w:rPr>
        <w:t xml:space="preserve">1] </w:t>
      </w:r>
      <w:r w:rsidR="00812470">
        <w:rPr>
          <w:rFonts w:eastAsiaTheme="minorEastAsia"/>
          <w:lang w:eastAsia="zh-CN"/>
        </w:rPr>
        <w:t xml:space="preserve">RP-242385, </w:t>
      </w:r>
      <w:r w:rsidR="00812470" w:rsidRPr="00812470">
        <w:rPr>
          <w:rFonts w:eastAsiaTheme="minorEastAsia"/>
          <w:lang w:eastAsia="zh-CN"/>
        </w:rPr>
        <w:t xml:space="preserve">New </w:t>
      </w:r>
      <w:proofErr w:type="spellStart"/>
      <w:r w:rsidR="00812470" w:rsidRPr="00812470">
        <w:rPr>
          <w:rFonts w:eastAsiaTheme="minorEastAsia"/>
          <w:lang w:eastAsia="zh-CN"/>
        </w:rPr>
        <w:t>WID</w:t>
      </w:r>
      <w:proofErr w:type="spellEnd"/>
      <w:r w:rsidR="00812470" w:rsidRPr="00812470">
        <w:rPr>
          <w:rFonts w:eastAsiaTheme="minorEastAsia"/>
          <w:lang w:eastAsia="zh-CN"/>
        </w:rPr>
        <w:t xml:space="preserve"> on Enhancements for Artificial Intelligence (AI)/Machine Learning (ML) for NG-RAN</w:t>
      </w:r>
      <w:r w:rsidR="00B97FD6">
        <w:rPr>
          <w:rFonts w:eastAsiaTheme="minorEastAsia"/>
          <w:lang w:eastAsia="zh-CN"/>
        </w:rPr>
        <w:t>, ZTE Corporation, NEC</w:t>
      </w:r>
    </w:p>
    <w:p w:rsidR="00B97FD6" w:rsidRPr="00B61599" w:rsidRDefault="00B97FD6" w:rsidP="00460DD5">
      <w:pPr>
        <w:rPr>
          <w:rFonts w:eastAsiaTheme="minorEastAsia"/>
          <w:lang w:eastAsia="zh-CN"/>
        </w:rPr>
      </w:pPr>
      <w:r>
        <w:rPr>
          <w:rFonts w:eastAsiaTheme="minorEastAsia" w:hint="eastAsia"/>
          <w:lang w:eastAsia="zh-CN"/>
        </w:rPr>
        <w:t>[</w:t>
      </w:r>
      <w:r>
        <w:rPr>
          <w:rFonts w:eastAsiaTheme="minorEastAsia"/>
          <w:lang w:eastAsia="zh-CN"/>
        </w:rPr>
        <w:t>2] TR</w:t>
      </w:r>
      <w:r w:rsidR="005E513B">
        <w:rPr>
          <w:rFonts w:eastAsiaTheme="minorEastAsia"/>
          <w:lang w:eastAsia="zh-CN"/>
        </w:rPr>
        <w:t xml:space="preserve"> </w:t>
      </w:r>
      <w:r>
        <w:rPr>
          <w:rFonts w:eastAsiaTheme="minorEastAsia"/>
          <w:lang w:eastAsia="zh-CN"/>
        </w:rPr>
        <w:t>38.743</w:t>
      </w:r>
    </w:p>
    <w:p w:rsidR="00460DD5" w:rsidRPr="00B037C0" w:rsidRDefault="00B037C0" w:rsidP="00460DD5">
      <w:pPr>
        <w:rPr>
          <w:rFonts w:eastAsiaTheme="minorEastAsia"/>
          <w:lang w:eastAsia="zh-CN"/>
        </w:rPr>
      </w:pPr>
      <w:r>
        <w:rPr>
          <w:rFonts w:eastAsiaTheme="minorEastAsia" w:hint="eastAsia"/>
          <w:lang w:eastAsia="zh-CN"/>
        </w:rPr>
        <w:t>[</w:t>
      </w:r>
      <w:r>
        <w:rPr>
          <w:rFonts w:eastAsiaTheme="minorEastAsia"/>
          <w:lang w:eastAsia="zh-CN"/>
        </w:rPr>
        <w:t>3] TS 28.552</w:t>
      </w:r>
    </w:p>
    <w:p w:rsidR="00460DD5" w:rsidRPr="00F32437" w:rsidRDefault="00460DD5" w:rsidP="00460DD5">
      <w:pPr>
        <w:rPr>
          <w:rFonts w:eastAsiaTheme="minorEastAsia"/>
          <w:lang w:eastAsia="zh-CN"/>
        </w:rPr>
      </w:pPr>
    </w:p>
    <w:sectPr w:rsidR="00460DD5" w:rsidRPr="00F32437">
      <w:headerReference w:type="default" r:id="rId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2BA4" w:rsidRDefault="004E2BA4">
      <w:pPr>
        <w:spacing w:after="0"/>
      </w:pPr>
      <w:r>
        <w:separator/>
      </w:r>
    </w:p>
  </w:endnote>
  <w:endnote w:type="continuationSeparator" w:id="0">
    <w:p w:rsidR="004E2BA4" w:rsidRDefault="004E2B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2BA4" w:rsidRDefault="004E2BA4">
      <w:pPr>
        <w:spacing w:after="0"/>
      </w:pPr>
      <w:r>
        <w:separator/>
      </w:r>
    </w:p>
  </w:footnote>
  <w:footnote w:type="continuationSeparator" w:id="0">
    <w:p w:rsidR="004E2BA4" w:rsidRDefault="004E2B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B6298"/>
    <w:multiLevelType w:val="hybridMultilevel"/>
    <w:tmpl w:val="69B011AC"/>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C058B8"/>
    <w:multiLevelType w:val="multilevel"/>
    <w:tmpl w:val="68FCF482"/>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CA776D6"/>
    <w:multiLevelType w:val="hybridMultilevel"/>
    <w:tmpl w:val="50B8134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754287"/>
    <w:multiLevelType w:val="hybridMultilevel"/>
    <w:tmpl w:val="5BD0C03A"/>
    <w:lvl w:ilvl="0" w:tplc="1A7A28A2">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B33713"/>
    <w:multiLevelType w:val="hybridMultilevel"/>
    <w:tmpl w:val="80885AB0"/>
    <w:lvl w:ilvl="0" w:tplc="76E81994">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2C2B43"/>
    <w:multiLevelType w:val="hybridMultilevel"/>
    <w:tmpl w:val="D62625D8"/>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8B76AA0"/>
    <w:multiLevelType w:val="hybridMultilevel"/>
    <w:tmpl w:val="50B8134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CF7CC4"/>
    <w:multiLevelType w:val="hybridMultilevel"/>
    <w:tmpl w:val="9A3EE8A6"/>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6A37589"/>
    <w:multiLevelType w:val="hybridMultilevel"/>
    <w:tmpl w:val="A648C830"/>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7"/>
  </w:num>
  <w:num w:numId="4">
    <w:abstractNumId w:val="5"/>
  </w:num>
  <w:num w:numId="5">
    <w:abstractNumId w:val="6"/>
  </w:num>
  <w:num w:numId="6">
    <w:abstractNumId w:val="2"/>
  </w:num>
  <w:num w:numId="7">
    <w:abstractNumId w:val="0"/>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C4"/>
    <w:rsid w:val="00000DF0"/>
    <w:rsid w:val="00001E8F"/>
    <w:rsid w:val="00007676"/>
    <w:rsid w:val="00007A29"/>
    <w:rsid w:val="00014226"/>
    <w:rsid w:val="00020D4D"/>
    <w:rsid w:val="00022E4A"/>
    <w:rsid w:val="00024C18"/>
    <w:rsid w:val="000330C2"/>
    <w:rsid w:val="0003552C"/>
    <w:rsid w:val="00040F0E"/>
    <w:rsid w:val="000472E8"/>
    <w:rsid w:val="00051453"/>
    <w:rsid w:val="00051A2D"/>
    <w:rsid w:val="00051FFB"/>
    <w:rsid w:val="0006096A"/>
    <w:rsid w:val="00061D0F"/>
    <w:rsid w:val="00067DCD"/>
    <w:rsid w:val="00094F0A"/>
    <w:rsid w:val="000A08EA"/>
    <w:rsid w:val="000A6394"/>
    <w:rsid w:val="000C038A"/>
    <w:rsid w:val="000C16F8"/>
    <w:rsid w:val="000C6598"/>
    <w:rsid w:val="000D6382"/>
    <w:rsid w:val="000D70C4"/>
    <w:rsid w:val="000E2B3A"/>
    <w:rsid w:val="000E3FB5"/>
    <w:rsid w:val="000E6497"/>
    <w:rsid w:val="000F23FA"/>
    <w:rsid w:val="00100B3A"/>
    <w:rsid w:val="001101AC"/>
    <w:rsid w:val="001107DC"/>
    <w:rsid w:val="00112C4C"/>
    <w:rsid w:val="0011304B"/>
    <w:rsid w:val="00124160"/>
    <w:rsid w:val="00145D43"/>
    <w:rsid w:val="001562B4"/>
    <w:rsid w:val="0016286B"/>
    <w:rsid w:val="001670C1"/>
    <w:rsid w:val="001763A1"/>
    <w:rsid w:val="00180480"/>
    <w:rsid w:val="00191183"/>
    <w:rsid w:val="00192C46"/>
    <w:rsid w:val="001A3C63"/>
    <w:rsid w:val="001A7B60"/>
    <w:rsid w:val="001B1FAE"/>
    <w:rsid w:val="001B6CDC"/>
    <w:rsid w:val="001B7A65"/>
    <w:rsid w:val="001C732F"/>
    <w:rsid w:val="001D2CB8"/>
    <w:rsid w:val="001D3E6A"/>
    <w:rsid w:val="001E051D"/>
    <w:rsid w:val="001E41F3"/>
    <w:rsid w:val="001E48D4"/>
    <w:rsid w:val="002041CC"/>
    <w:rsid w:val="002132F0"/>
    <w:rsid w:val="00213491"/>
    <w:rsid w:val="00217476"/>
    <w:rsid w:val="002218D6"/>
    <w:rsid w:val="0023188E"/>
    <w:rsid w:val="00237463"/>
    <w:rsid w:val="00251C1D"/>
    <w:rsid w:val="002531A5"/>
    <w:rsid w:val="002551EA"/>
    <w:rsid w:val="0026004D"/>
    <w:rsid w:val="00262C39"/>
    <w:rsid w:val="002636A7"/>
    <w:rsid w:val="002724E5"/>
    <w:rsid w:val="00273FF1"/>
    <w:rsid w:val="00274611"/>
    <w:rsid w:val="0027588B"/>
    <w:rsid w:val="00275D12"/>
    <w:rsid w:val="002769EB"/>
    <w:rsid w:val="002855DF"/>
    <w:rsid w:val="002860C4"/>
    <w:rsid w:val="00293443"/>
    <w:rsid w:val="002A37C8"/>
    <w:rsid w:val="002A47EF"/>
    <w:rsid w:val="002A53D4"/>
    <w:rsid w:val="002B23F9"/>
    <w:rsid w:val="002B24C6"/>
    <w:rsid w:val="002B5741"/>
    <w:rsid w:val="002B5B7A"/>
    <w:rsid w:val="002C0F7E"/>
    <w:rsid w:val="002C238A"/>
    <w:rsid w:val="002D099B"/>
    <w:rsid w:val="002E595A"/>
    <w:rsid w:val="002F59F8"/>
    <w:rsid w:val="00305409"/>
    <w:rsid w:val="0031087D"/>
    <w:rsid w:val="00312779"/>
    <w:rsid w:val="003162CC"/>
    <w:rsid w:val="00317264"/>
    <w:rsid w:val="00332A03"/>
    <w:rsid w:val="0033716F"/>
    <w:rsid w:val="0034023C"/>
    <w:rsid w:val="003419F4"/>
    <w:rsid w:val="0034365C"/>
    <w:rsid w:val="0035319E"/>
    <w:rsid w:val="00353346"/>
    <w:rsid w:val="003571A4"/>
    <w:rsid w:val="0036031E"/>
    <w:rsid w:val="003633C3"/>
    <w:rsid w:val="00366BA8"/>
    <w:rsid w:val="003711D5"/>
    <w:rsid w:val="00375C30"/>
    <w:rsid w:val="00376EE0"/>
    <w:rsid w:val="00377E2D"/>
    <w:rsid w:val="00380A07"/>
    <w:rsid w:val="00391E57"/>
    <w:rsid w:val="00392B19"/>
    <w:rsid w:val="00396631"/>
    <w:rsid w:val="003A4E1D"/>
    <w:rsid w:val="003A5266"/>
    <w:rsid w:val="003B28BD"/>
    <w:rsid w:val="003B597F"/>
    <w:rsid w:val="003B7609"/>
    <w:rsid w:val="003C12C0"/>
    <w:rsid w:val="003D0863"/>
    <w:rsid w:val="003D15E8"/>
    <w:rsid w:val="003D666B"/>
    <w:rsid w:val="003D7049"/>
    <w:rsid w:val="003E1A36"/>
    <w:rsid w:val="003F2907"/>
    <w:rsid w:val="003F54CE"/>
    <w:rsid w:val="00403495"/>
    <w:rsid w:val="0040623E"/>
    <w:rsid w:val="00414E2A"/>
    <w:rsid w:val="00416063"/>
    <w:rsid w:val="004165D0"/>
    <w:rsid w:val="004242F1"/>
    <w:rsid w:val="00436DA0"/>
    <w:rsid w:val="00437D7B"/>
    <w:rsid w:val="00447131"/>
    <w:rsid w:val="00447756"/>
    <w:rsid w:val="00452A69"/>
    <w:rsid w:val="00460DD5"/>
    <w:rsid w:val="0046543D"/>
    <w:rsid w:val="00467657"/>
    <w:rsid w:val="00477480"/>
    <w:rsid w:val="00477891"/>
    <w:rsid w:val="004801E9"/>
    <w:rsid w:val="004839DB"/>
    <w:rsid w:val="004865D4"/>
    <w:rsid w:val="004867DF"/>
    <w:rsid w:val="004A1950"/>
    <w:rsid w:val="004A20E3"/>
    <w:rsid w:val="004A2641"/>
    <w:rsid w:val="004B75B7"/>
    <w:rsid w:val="004E2BA4"/>
    <w:rsid w:val="004E69FD"/>
    <w:rsid w:val="004F242B"/>
    <w:rsid w:val="00501900"/>
    <w:rsid w:val="005124D6"/>
    <w:rsid w:val="0051580D"/>
    <w:rsid w:val="00520062"/>
    <w:rsid w:val="0052161E"/>
    <w:rsid w:val="00526E03"/>
    <w:rsid w:val="00526E8D"/>
    <w:rsid w:val="0052716F"/>
    <w:rsid w:val="00540E46"/>
    <w:rsid w:val="00546713"/>
    <w:rsid w:val="00552566"/>
    <w:rsid w:val="005606C3"/>
    <w:rsid w:val="0056421E"/>
    <w:rsid w:val="00564BDC"/>
    <w:rsid w:val="00565130"/>
    <w:rsid w:val="00582602"/>
    <w:rsid w:val="00592D74"/>
    <w:rsid w:val="00592DA7"/>
    <w:rsid w:val="00592FB9"/>
    <w:rsid w:val="00594E8B"/>
    <w:rsid w:val="005B0400"/>
    <w:rsid w:val="005B0826"/>
    <w:rsid w:val="005C4D70"/>
    <w:rsid w:val="005D552D"/>
    <w:rsid w:val="005D6635"/>
    <w:rsid w:val="005D6988"/>
    <w:rsid w:val="005E2C44"/>
    <w:rsid w:val="005E3D2A"/>
    <w:rsid w:val="005E4D8A"/>
    <w:rsid w:val="005E513B"/>
    <w:rsid w:val="005F2108"/>
    <w:rsid w:val="005F436C"/>
    <w:rsid w:val="005F50B9"/>
    <w:rsid w:val="0060567A"/>
    <w:rsid w:val="00617B4A"/>
    <w:rsid w:val="00621188"/>
    <w:rsid w:val="00625052"/>
    <w:rsid w:val="006257ED"/>
    <w:rsid w:val="0062763C"/>
    <w:rsid w:val="006305B7"/>
    <w:rsid w:val="006310E9"/>
    <w:rsid w:val="0063593D"/>
    <w:rsid w:val="006370F5"/>
    <w:rsid w:val="00640CD2"/>
    <w:rsid w:val="00646C7D"/>
    <w:rsid w:val="00667657"/>
    <w:rsid w:val="00675CA1"/>
    <w:rsid w:val="006760A7"/>
    <w:rsid w:val="006804C7"/>
    <w:rsid w:val="00682575"/>
    <w:rsid w:val="006848B8"/>
    <w:rsid w:val="00694626"/>
    <w:rsid w:val="00695808"/>
    <w:rsid w:val="006A5614"/>
    <w:rsid w:val="006B177F"/>
    <w:rsid w:val="006B46FB"/>
    <w:rsid w:val="006B70AD"/>
    <w:rsid w:val="006D4BF2"/>
    <w:rsid w:val="006D56BC"/>
    <w:rsid w:val="006D6C92"/>
    <w:rsid w:val="006E21FB"/>
    <w:rsid w:val="006E74F4"/>
    <w:rsid w:val="006F3033"/>
    <w:rsid w:val="007050CA"/>
    <w:rsid w:val="00707833"/>
    <w:rsid w:val="0071052A"/>
    <w:rsid w:val="00711130"/>
    <w:rsid w:val="007242B4"/>
    <w:rsid w:val="007342B2"/>
    <w:rsid w:val="00742578"/>
    <w:rsid w:val="00753CA3"/>
    <w:rsid w:val="00764014"/>
    <w:rsid w:val="00765952"/>
    <w:rsid w:val="00773339"/>
    <w:rsid w:val="00775CD6"/>
    <w:rsid w:val="007767A3"/>
    <w:rsid w:val="0078091D"/>
    <w:rsid w:val="00792342"/>
    <w:rsid w:val="00795237"/>
    <w:rsid w:val="007A34F3"/>
    <w:rsid w:val="007A6F2E"/>
    <w:rsid w:val="007B1565"/>
    <w:rsid w:val="007B512A"/>
    <w:rsid w:val="007B52D1"/>
    <w:rsid w:val="007B572B"/>
    <w:rsid w:val="007B7290"/>
    <w:rsid w:val="007C2097"/>
    <w:rsid w:val="007C2145"/>
    <w:rsid w:val="007D6A07"/>
    <w:rsid w:val="007E4113"/>
    <w:rsid w:val="007E5FC8"/>
    <w:rsid w:val="007F2291"/>
    <w:rsid w:val="00801F5D"/>
    <w:rsid w:val="00805D95"/>
    <w:rsid w:val="00810A7F"/>
    <w:rsid w:val="00812470"/>
    <w:rsid w:val="00814173"/>
    <w:rsid w:val="00816A00"/>
    <w:rsid w:val="00821720"/>
    <w:rsid w:val="008227DB"/>
    <w:rsid w:val="00822EA1"/>
    <w:rsid w:val="008279FA"/>
    <w:rsid w:val="00845D17"/>
    <w:rsid w:val="008514E5"/>
    <w:rsid w:val="008579E4"/>
    <w:rsid w:val="008626E7"/>
    <w:rsid w:val="00870EE7"/>
    <w:rsid w:val="00874ABE"/>
    <w:rsid w:val="0088535E"/>
    <w:rsid w:val="00887F19"/>
    <w:rsid w:val="008A23F2"/>
    <w:rsid w:val="008A28FB"/>
    <w:rsid w:val="008A3564"/>
    <w:rsid w:val="008B1F20"/>
    <w:rsid w:val="008C4751"/>
    <w:rsid w:val="008D2A81"/>
    <w:rsid w:val="008D5371"/>
    <w:rsid w:val="008F4A3E"/>
    <w:rsid w:val="008F686C"/>
    <w:rsid w:val="0090027F"/>
    <w:rsid w:val="009017EE"/>
    <w:rsid w:val="00913222"/>
    <w:rsid w:val="00913BBF"/>
    <w:rsid w:val="00916443"/>
    <w:rsid w:val="00917C9F"/>
    <w:rsid w:val="00932B3F"/>
    <w:rsid w:val="0093405B"/>
    <w:rsid w:val="00936638"/>
    <w:rsid w:val="009414FD"/>
    <w:rsid w:val="0095002E"/>
    <w:rsid w:val="00955FBC"/>
    <w:rsid w:val="00957E4C"/>
    <w:rsid w:val="00972525"/>
    <w:rsid w:val="009777D9"/>
    <w:rsid w:val="009824D9"/>
    <w:rsid w:val="00987A49"/>
    <w:rsid w:val="00991B88"/>
    <w:rsid w:val="009923E9"/>
    <w:rsid w:val="00995252"/>
    <w:rsid w:val="00996397"/>
    <w:rsid w:val="009A1081"/>
    <w:rsid w:val="009A5466"/>
    <w:rsid w:val="009A579D"/>
    <w:rsid w:val="009B2E9B"/>
    <w:rsid w:val="009C05B5"/>
    <w:rsid w:val="009C0C5B"/>
    <w:rsid w:val="009C41C1"/>
    <w:rsid w:val="009C6E7F"/>
    <w:rsid w:val="009E0762"/>
    <w:rsid w:val="009E3297"/>
    <w:rsid w:val="009E7AA6"/>
    <w:rsid w:val="009F251D"/>
    <w:rsid w:val="009F5B16"/>
    <w:rsid w:val="009F734F"/>
    <w:rsid w:val="00A01D9B"/>
    <w:rsid w:val="00A04081"/>
    <w:rsid w:val="00A07158"/>
    <w:rsid w:val="00A10FE6"/>
    <w:rsid w:val="00A13BFD"/>
    <w:rsid w:val="00A14F67"/>
    <w:rsid w:val="00A20AB3"/>
    <w:rsid w:val="00A21256"/>
    <w:rsid w:val="00A246B6"/>
    <w:rsid w:val="00A30B46"/>
    <w:rsid w:val="00A3732B"/>
    <w:rsid w:val="00A41DBF"/>
    <w:rsid w:val="00A47E70"/>
    <w:rsid w:val="00A53AEF"/>
    <w:rsid w:val="00A719AF"/>
    <w:rsid w:val="00A71C1F"/>
    <w:rsid w:val="00A7671C"/>
    <w:rsid w:val="00A91702"/>
    <w:rsid w:val="00A91BC5"/>
    <w:rsid w:val="00A93115"/>
    <w:rsid w:val="00AA13E9"/>
    <w:rsid w:val="00AA7831"/>
    <w:rsid w:val="00AB00C3"/>
    <w:rsid w:val="00AB1244"/>
    <w:rsid w:val="00AD1CD8"/>
    <w:rsid w:val="00AE5A38"/>
    <w:rsid w:val="00AE6E2C"/>
    <w:rsid w:val="00AF43A8"/>
    <w:rsid w:val="00AF645B"/>
    <w:rsid w:val="00B037C0"/>
    <w:rsid w:val="00B0502B"/>
    <w:rsid w:val="00B07CB9"/>
    <w:rsid w:val="00B15FAE"/>
    <w:rsid w:val="00B24807"/>
    <w:rsid w:val="00B258BB"/>
    <w:rsid w:val="00B437CA"/>
    <w:rsid w:val="00B50379"/>
    <w:rsid w:val="00B560B5"/>
    <w:rsid w:val="00B61599"/>
    <w:rsid w:val="00B67B97"/>
    <w:rsid w:val="00B70BDD"/>
    <w:rsid w:val="00B76C75"/>
    <w:rsid w:val="00B80C84"/>
    <w:rsid w:val="00B82774"/>
    <w:rsid w:val="00B925B8"/>
    <w:rsid w:val="00B968C8"/>
    <w:rsid w:val="00B97FD6"/>
    <w:rsid w:val="00BA3EC5"/>
    <w:rsid w:val="00BB5DFC"/>
    <w:rsid w:val="00BC2060"/>
    <w:rsid w:val="00BD279D"/>
    <w:rsid w:val="00BD6BB8"/>
    <w:rsid w:val="00BE3B42"/>
    <w:rsid w:val="00BF4213"/>
    <w:rsid w:val="00BF58FE"/>
    <w:rsid w:val="00C12DBC"/>
    <w:rsid w:val="00C224FC"/>
    <w:rsid w:val="00C26E25"/>
    <w:rsid w:val="00C31B69"/>
    <w:rsid w:val="00C3481D"/>
    <w:rsid w:val="00C4426F"/>
    <w:rsid w:val="00C467F2"/>
    <w:rsid w:val="00C52AAD"/>
    <w:rsid w:val="00C5481B"/>
    <w:rsid w:val="00C573F0"/>
    <w:rsid w:val="00C66E3A"/>
    <w:rsid w:val="00C70050"/>
    <w:rsid w:val="00C74DC9"/>
    <w:rsid w:val="00C74ED2"/>
    <w:rsid w:val="00C75F9B"/>
    <w:rsid w:val="00C82905"/>
    <w:rsid w:val="00C85C28"/>
    <w:rsid w:val="00C867BF"/>
    <w:rsid w:val="00C910A5"/>
    <w:rsid w:val="00C95985"/>
    <w:rsid w:val="00C95B80"/>
    <w:rsid w:val="00CA6304"/>
    <w:rsid w:val="00CA7468"/>
    <w:rsid w:val="00CB512D"/>
    <w:rsid w:val="00CB5F61"/>
    <w:rsid w:val="00CC5026"/>
    <w:rsid w:val="00CC644F"/>
    <w:rsid w:val="00CC6C81"/>
    <w:rsid w:val="00CD3895"/>
    <w:rsid w:val="00CD525D"/>
    <w:rsid w:val="00CE5C0E"/>
    <w:rsid w:val="00CE6761"/>
    <w:rsid w:val="00CF52FD"/>
    <w:rsid w:val="00CF5D96"/>
    <w:rsid w:val="00D02D4E"/>
    <w:rsid w:val="00D0360C"/>
    <w:rsid w:val="00D03F9A"/>
    <w:rsid w:val="00D04CD7"/>
    <w:rsid w:val="00D06571"/>
    <w:rsid w:val="00D104E0"/>
    <w:rsid w:val="00D149D1"/>
    <w:rsid w:val="00D157AF"/>
    <w:rsid w:val="00D202FA"/>
    <w:rsid w:val="00D209BA"/>
    <w:rsid w:val="00D246F7"/>
    <w:rsid w:val="00D26E19"/>
    <w:rsid w:val="00D35F6F"/>
    <w:rsid w:val="00D54808"/>
    <w:rsid w:val="00D608C3"/>
    <w:rsid w:val="00D63018"/>
    <w:rsid w:val="00D80E34"/>
    <w:rsid w:val="00D9058B"/>
    <w:rsid w:val="00D9351E"/>
    <w:rsid w:val="00D95B9C"/>
    <w:rsid w:val="00D96016"/>
    <w:rsid w:val="00DA437D"/>
    <w:rsid w:val="00DA5B66"/>
    <w:rsid w:val="00DA6178"/>
    <w:rsid w:val="00DB66FE"/>
    <w:rsid w:val="00DD5724"/>
    <w:rsid w:val="00DD5CEA"/>
    <w:rsid w:val="00DD697B"/>
    <w:rsid w:val="00DE34CF"/>
    <w:rsid w:val="00DE6E1D"/>
    <w:rsid w:val="00DE737B"/>
    <w:rsid w:val="00E02866"/>
    <w:rsid w:val="00E10567"/>
    <w:rsid w:val="00E10718"/>
    <w:rsid w:val="00E12E93"/>
    <w:rsid w:val="00E15BA1"/>
    <w:rsid w:val="00E1712F"/>
    <w:rsid w:val="00E21EE3"/>
    <w:rsid w:val="00E27E18"/>
    <w:rsid w:val="00E352BE"/>
    <w:rsid w:val="00E424DE"/>
    <w:rsid w:val="00E60A35"/>
    <w:rsid w:val="00E64117"/>
    <w:rsid w:val="00E6662F"/>
    <w:rsid w:val="00E76B30"/>
    <w:rsid w:val="00E9743C"/>
    <w:rsid w:val="00EA32CF"/>
    <w:rsid w:val="00EB2397"/>
    <w:rsid w:val="00EB3F46"/>
    <w:rsid w:val="00EE0733"/>
    <w:rsid w:val="00EE20FD"/>
    <w:rsid w:val="00EE3E1A"/>
    <w:rsid w:val="00EE7D7C"/>
    <w:rsid w:val="00EF376B"/>
    <w:rsid w:val="00EF3A19"/>
    <w:rsid w:val="00F00D52"/>
    <w:rsid w:val="00F03AED"/>
    <w:rsid w:val="00F03C76"/>
    <w:rsid w:val="00F10B0F"/>
    <w:rsid w:val="00F11694"/>
    <w:rsid w:val="00F14E55"/>
    <w:rsid w:val="00F202FA"/>
    <w:rsid w:val="00F2517E"/>
    <w:rsid w:val="00F25D98"/>
    <w:rsid w:val="00F263ED"/>
    <w:rsid w:val="00F300FB"/>
    <w:rsid w:val="00F3190B"/>
    <w:rsid w:val="00F32437"/>
    <w:rsid w:val="00F55E00"/>
    <w:rsid w:val="00F61596"/>
    <w:rsid w:val="00F6399B"/>
    <w:rsid w:val="00F75006"/>
    <w:rsid w:val="00F77D84"/>
    <w:rsid w:val="00F9031B"/>
    <w:rsid w:val="00F92B61"/>
    <w:rsid w:val="00F941F5"/>
    <w:rsid w:val="00F96D7F"/>
    <w:rsid w:val="00FA15A1"/>
    <w:rsid w:val="00FA55A0"/>
    <w:rsid w:val="00FB6386"/>
    <w:rsid w:val="00FB7DE3"/>
    <w:rsid w:val="00FC28DF"/>
    <w:rsid w:val="00FE006E"/>
    <w:rsid w:val="00FE2E2D"/>
    <w:rsid w:val="00FE57B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485EBAD3-70EE-4D32-95E2-16D78A5E8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uiPriority w:val="99"/>
    <w:rsid w:val="0021747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112039">
      <w:bodyDiv w:val="1"/>
      <w:marLeft w:val="0"/>
      <w:marRight w:val="0"/>
      <w:marTop w:val="0"/>
      <w:marBottom w:val="0"/>
      <w:divBdr>
        <w:top w:val="none" w:sz="0" w:space="0" w:color="auto"/>
        <w:left w:val="none" w:sz="0" w:space="0" w:color="auto"/>
        <w:bottom w:val="none" w:sz="0" w:space="0" w:color="auto"/>
        <w:right w:val="none" w:sz="0" w:space="0" w:color="auto"/>
      </w:divBdr>
    </w:div>
    <w:div w:id="413010116">
      <w:bodyDiv w:val="1"/>
      <w:marLeft w:val="0"/>
      <w:marRight w:val="0"/>
      <w:marTop w:val="0"/>
      <w:marBottom w:val="0"/>
      <w:divBdr>
        <w:top w:val="none" w:sz="0" w:space="0" w:color="auto"/>
        <w:left w:val="none" w:sz="0" w:space="0" w:color="auto"/>
        <w:bottom w:val="none" w:sz="0" w:space="0" w:color="auto"/>
        <w:right w:val="none" w:sz="0" w:space="0" w:color="auto"/>
      </w:divBdr>
    </w:div>
    <w:div w:id="1205144398">
      <w:bodyDiv w:val="1"/>
      <w:marLeft w:val="0"/>
      <w:marRight w:val="0"/>
      <w:marTop w:val="0"/>
      <w:marBottom w:val="0"/>
      <w:divBdr>
        <w:top w:val="none" w:sz="0" w:space="0" w:color="auto"/>
        <w:left w:val="none" w:sz="0" w:space="0" w:color="auto"/>
        <w:bottom w:val="none" w:sz="0" w:space="0" w:color="auto"/>
        <w:right w:val="none" w:sz="0" w:space="0" w:color="auto"/>
      </w:divBdr>
    </w:div>
    <w:div w:id="1209148937">
      <w:bodyDiv w:val="1"/>
      <w:marLeft w:val="0"/>
      <w:marRight w:val="0"/>
      <w:marTop w:val="0"/>
      <w:marBottom w:val="0"/>
      <w:divBdr>
        <w:top w:val="none" w:sz="0" w:space="0" w:color="auto"/>
        <w:left w:val="none" w:sz="0" w:space="0" w:color="auto"/>
        <w:bottom w:val="none" w:sz="0" w:space="0" w:color="auto"/>
        <w:right w:val="none" w:sz="0" w:space="0" w:color="auto"/>
      </w:divBdr>
    </w:div>
    <w:div w:id="1442844405">
      <w:bodyDiv w:val="1"/>
      <w:marLeft w:val="0"/>
      <w:marRight w:val="0"/>
      <w:marTop w:val="0"/>
      <w:marBottom w:val="0"/>
      <w:divBdr>
        <w:top w:val="none" w:sz="0" w:space="0" w:color="auto"/>
        <w:left w:val="none" w:sz="0" w:space="0" w:color="auto"/>
        <w:bottom w:val="none" w:sz="0" w:space="0" w:color="auto"/>
        <w:right w:val="none" w:sz="0" w:space="0" w:color="auto"/>
      </w:divBdr>
    </w:div>
    <w:div w:id="1536960172">
      <w:bodyDiv w:val="1"/>
      <w:marLeft w:val="0"/>
      <w:marRight w:val="0"/>
      <w:marTop w:val="0"/>
      <w:marBottom w:val="0"/>
      <w:divBdr>
        <w:top w:val="none" w:sz="0" w:space="0" w:color="auto"/>
        <w:left w:val="none" w:sz="0" w:space="0" w:color="auto"/>
        <w:bottom w:val="none" w:sz="0" w:space="0" w:color="auto"/>
        <w:right w:val="none" w:sz="0" w:space="0" w:color="auto"/>
      </w:divBdr>
    </w:div>
    <w:div w:id="1659651355">
      <w:bodyDiv w:val="1"/>
      <w:marLeft w:val="0"/>
      <w:marRight w:val="0"/>
      <w:marTop w:val="0"/>
      <w:marBottom w:val="0"/>
      <w:divBdr>
        <w:top w:val="none" w:sz="0" w:space="0" w:color="auto"/>
        <w:left w:val="none" w:sz="0" w:space="0" w:color="auto"/>
        <w:bottom w:val="none" w:sz="0" w:space="0" w:color="auto"/>
        <w:right w:val="none" w:sz="0" w:space="0" w:color="auto"/>
      </w:divBdr>
    </w:div>
    <w:div w:id="20262061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689</TotalTime>
  <Pages>5</Pages>
  <Words>1537</Words>
  <Characters>8762</Characters>
  <Application>Microsoft Office Word</Application>
  <DocSecurity>0</DocSecurity>
  <Lines>73</Lines>
  <Paragraphs>20</Paragraphs>
  <ScaleCrop>false</ScaleCrop>
  <Company>3GPP Support Team</Company>
  <LinksUpToDate>false</LinksUpToDate>
  <CharactersWithSpaces>10279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228</cp:revision>
  <cp:lastPrinted>2411-12-31T15:59:00Z</cp:lastPrinted>
  <dcterms:created xsi:type="dcterms:W3CDTF">2024-09-20T02:12:00Z</dcterms:created>
  <dcterms:modified xsi:type="dcterms:W3CDTF">2025-02-07T05:55:00Z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